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48E77" w14:textId="2AB7E9EF" w:rsidR="002902AB" w:rsidRDefault="002902AB" w:rsidP="00A61AEC">
      <w:pPr>
        <w:jc w:val="center"/>
        <w:rPr>
          <w:rFonts w:ascii="Berlin Sans FB" w:hAnsi="Berlin Sans FB" w:cstheme="majorHAnsi"/>
          <w:color w:val="7030A0"/>
          <w:sz w:val="24"/>
        </w:rPr>
      </w:pPr>
    </w:p>
    <w:p w14:paraId="3C6F9235" w14:textId="77777777" w:rsidR="003611A7" w:rsidRDefault="003611A7" w:rsidP="00B27C52">
      <w:pPr>
        <w:spacing w:after="0"/>
        <w:rPr>
          <w:rFonts w:asciiTheme="majorHAnsi" w:hAnsiTheme="majorHAnsi" w:cstheme="majorHAnsi"/>
          <w:b/>
          <w:color w:val="7030A0"/>
          <w:sz w:val="28"/>
          <w:szCs w:val="20"/>
        </w:rPr>
      </w:pPr>
    </w:p>
    <w:p w14:paraId="46ECDAC1" w14:textId="6181DC87" w:rsidR="00EB39F5" w:rsidRDefault="00550059" w:rsidP="00550059">
      <w:pPr>
        <w:rPr>
          <w:rFonts w:ascii="Arial Nova" w:hAnsi="Arial Nova" w:cs="Arial"/>
          <w:sz w:val="26"/>
          <w:szCs w:val="26"/>
        </w:rPr>
      </w:pPr>
      <w:r>
        <w:rPr>
          <w:rFonts w:ascii="Arial Nova" w:hAnsi="Arial Nova" w:cs="Arial"/>
          <w:sz w:val="26"/>
          <w:szCs w:val="26"/>
        </w:rPr>
        <w:t xml:space="preserve">       </w:t>
      </w:r>
    </w:p>
    <w:p w14:paraId="5E03EEA4" w14:textId="21001820" w:rsidR="00EB39F5" w:rsidRPr="00A144F5" w:rsidRDefault="00AA22CE" w:rsidP="00550059">
      <w:pPr>
        <w:rPr>
          <w:rFonts w:ascii="Arial Nova" w:hAnsi="Arial Nova" w:cs="Arial"/>
        </w:rPr>
      </w:pPr>
      <w:r>
        <w:rPr>
          <w:rFonts w:ascii="Arial Nova" w:hAnsi="Arial Nova" w:cs="Arial"/>
        </w:rPr>
        <w:t>10</w:t>
      </w:r>
      <w:r w:rsidR="006C4B12">
        <w:rPr>
          <w:rFonts w:ascii="Arial Nova" w:hAnsi="Arial Nova" w:cs="Arial"/>
        </w:rPr>
        <w:t>/12/19</w:t>
      </w:r>
    </w:p>
    <w:p w14:paraId="30866315" w14:textId="59DCF585" w:rsidR="00810329" w:rsidRPr="00883C66" w:rsidRDefault="00810329" w:rsidP="00810329">
      <w:pPr>
        <w:rPr>
          <w:rFonts w:ascii="Arial Nova" w:hAnsi="Arial Nova"/>
          <w:sz w:val="24"/>
          <w:szCs w:val="24"/>
        </w:rPr>
      </w:pPr>
      <w:r w:rsidRPr="00DB300F">
        <w:rPr>
          <w:rFonts w:ascii="Arial Nova" w:hAnsi="Arial Nova"/>
          <w:sz w:val="24"/>
          <w:szCs w:val="24"/>
        </w:rPr>
        <w:t>***IMMEDIATE***</w:t>
      </w:r>
    </w:p>
    <w:p w14:paraId="0F31DD8B" w14:textId="4F91D143" w:rsidR="00DB300F" w:rsidRPr="00DB300F" w:rsidRDefault="00810329" w:rsidP="00810329">
      <w:pPr>
        <w:rPr>
          <w:rFonts w:ascii="Arial Nova" w:hAnsi="Arial Nova"/>
          <w:b/>
          <w:bCs/>
          <w:sz w:val="24"/>
          <w:szCs w:val="24"/>
        </w:rPr>
      </w:pPr>
      <w:r w:rsidRPr="00DB300F">
        <w:rPr>
          <w:rFonts w:ascii="Arial Nova" w:hAnsi="Arial Nova"/>
          <w:b/>
          <w:bCs/>
          <w:sz w:val="24"/>
          <w:szCs w:val="24"/>
        </w:rPr>
        <w:t xml:space="preserve">BOYACK </w:t>
      </w:r>
      <w:r w:rsidR="006C4B12">
        <w:rPr>
          <w:rFonts w:ascii="Arial Nova" w:hAnsi="Arial Nova"/>
          <w:b/>
          <w:bCs/>
          <w:sz w:val="24"/>
          <w:szCs w:val="24"/>
        </w:rPr>
        <w:t xml:space="preserve">TO </w:t>
      </w:r>
      <w:r w:rsidR="00E056F4">
        <w:rPr>
          <w:rFonts w:ascii="Arial Nova" w:hAnsi="Arial Nova"/>
          <w:b/>
          <w:bCs/>
          <w:sz w:val="24"/>
          <w:szCs w:val="24"/>
        </w:rPr>
        <w:t>DRIVE HOME SCOTTISH LABOUR MESSAGE ON BBC POLITICS SCOTLAND TOMORROW</w:t>
      </w:r>
    </w:p>
    <w:p w14:paraId="034A12B0" w14:textId="312C5018" w:rsidR="00883C66" w:rsidRPr="00A23425" w:rsidRDefault="00917263" w:rsidP="00883C66">
      <w:pPr>
        <w:rPr>
          <w:rFonts w:ascii="Arial Nova" w:hAnsi="Arial Nova"/>
          <w:sz w:val="20"/>
          <w:szCs w:val="20"/>
        </w:rPr>
      </w:pPr>
      <w:r w:rsidRPr="00A23425">
        <w:rPr>
          <w:rFonts w:ascii="Arial Nova" w:hAnsi="Arial Nova"/>
          <w:sz w:val="20"/>
          <w:szCs w:val="20"/>
        </w:rPr>
        <w:t xml:space="preserve">Sarah Boyack MSP will tomorrow feature on </w:t>
      </w:r>
      <w:r w:rsidRPr="00A23425">
        <w:rPr>
          <w:rFonts w:ascii="Arial Nova" w:hAnsi="Arial Nova"/>
          <w:i/>
          <w:sz w:val="20"/>
          <w:szCs w:val="20"/>
        </w:rPr>
        <w:t>Politics Scotland</w:t>
      </w:r>
      <w:r w:rsidRPr="00A23425">
        <w:rPr>
          <w:rFonts w:ascii="Arial Nova" w:hAnsi="Arial Nova"/>
          <w:sz w:val="20"/>
          <w:szCs w:val="20"/>
        </w:rPr>
        <w:t xml:space="preserve"> to </w:t>
      </w:r>
      <w:r w:rsidR="00C61E3D" w:rsidRPr="00A23425">
        <w:rPr>
          <w:rFonts w:ascii="Arial Nova" w:hAnsi="Arial Nova"/>
          <w:sz w:val="20"/>
          <w:szCs w:val="20"/>
        </w:rPr>
        <w:t>drive home</w:t>
      </w:r>
      <w:r w:rsidRPr="00A23425">
        <w:rPr>
          <w:rFonts w:ascii="Arial Nova" w:hAnsi="Arial Nova"/>
          <w:sz w:val="20"/>
          <w:szCs w:val="20"/>
        </w:rPr>
        <w:t xml:space="preserve"> Scottish Labour’s position on</w:t>
      </w:r>
      <w:r w:rsidR="00E056F4" w:rsidRPr="00A23425">
        <w:rPr>
          <w:rFonts w:ascii="Arial Nova" w:hAnsi="Arial Nova"/>
          <w:sz w:val="20"/>
          <w:szCs w:val="20"/>
        </w:rPr>
        <w:t xml:space="preserve"> </w:t>
      </w:r>
      <w:r w:rsidR="00883C66" w:rsidRPr="00A23425">
        <w:rPr>
          <w:rFonts w:ascii="Arial Nova" w:hAnsi="Arial Nova"/>
          <w:sz w:val="20"/>
          <w:szCs w:val="20"/>
        </w:rPr>
        <w:t>key manifesto pledges. It comes ahead of Thursday’s General Election as MSPs gear up for the final push before polling starts.</w:t>
      </w:r>
      <w:r w:rsidR="009E482F" w:rsidRPr="00A23425">
        <w:rPr>
          <w:rFonts w:ascii="Arial Nova" w:hAnsi="Arial Nova"/>
          <w:sz w:val="20"/>
          <w:szCs w:val="20"/>
        </w:rPr>
        <w:t xml:space="preserve"> </w:t>
      </w:r>
    </w:p>
    <w:p w14:paraId="198CD60E" w14:textId="4D090333" w:rsidR="00883C66" w:rsidRPr="00A23425" w:rsidRDefault="00C61E3D" w:rsidP="00883C66">
      <w:pPr>
        <w:rPr>
          <w:rFonts w:ascii="Arial Nova" w:hAnsi="Arial Nova"/>
          <w:sz w:val="20"/>
          <w:szCs w:val="20"/>
        </w:rPr>
      </w:pPr>
      <w:r w:rsidRPr="00A23425">
        <w:rPr>
          <w:rFonts w:ascii="Arial Nova" w:eastAsia="Times New Roman" w:hAnsi="Arial Nova"/>
          <w:sz w:val="20"/>
          <w:szCs w:val="20"/>
        </w:rPr>
        <w:t>Boyack said, “</w:t>
      </w:r>
      <w:r w:rsidR="00883C66" w:rsidRPr="00A23425">
        <w:rPr>
          <w:rFonts w:ascii="Arial Nova" w:eastAsia="Times New Roman" w:hAnsi="Arial Nova"/>
          <w:sz w:val="20"/>
          <w:szCs w:val="20"/>
        </w:rPr>
        <w:t>Labour remain</w:t>
      </w:r>
      <w:r w:rsidRPr="00A23425">
        <w:rPr>
          <w:rFonts w:ascii="Arial Nova" w:eastAsia="Times New Roman" w:hAnsi="Arial Nova"/>
          <w:sz w:val="20"/>
          <w:szCs w:val="20"/>
        </w:rPr>
        <w:t>s</w:t>
      </w:r>
      <w:r w:rsidR="00883C66" w:rsidRPr="00A23425">
        <w:rPr>
          <w:rFonts w:ascii="Arial Nova" w:eastAsia="Times New Roman" w:hAnsi="Arial Nova"/>
          <w:sz w:val="20"/>
          <w:szCs w:val="20"/>
        </w:rPr>
        <w:t xml:space="preserve"> committed to tackling the housing crisis and homelessness</w:t>
      </w:r>
      <w:r w:rsidRPr="00A23425">
        <w:rPr>
          <w:rFonts w:ascii="Arial Nova" w:eastAsia="Times New Roman" w:hAnsi="Arial Nova"/>
          <w:sz w:val="20"/>
          <w:szCs w:val="20"/>
        </w:rPr>
        <w:t>. We especially want</w:t>
      </w:r>
      <w:r w:rsidR="009E482F" w:rsidRPr="00A23425">
        <w:rPr>
          <w:rFonts w:ascii="Arial Nova" w:eastAsia="Times New Roman" w:hAnsi="Arial Nova"/>
          <w:sz w:val="20"/>
          <w:szCs w:val="20"/>
        </w:rPr>
        <w:t xml:space="preserve"> to emphasise</w:t>
      </w:r>
      <w:r w:rsidRPr="00A23425">
        <w:rPr>
          <w:rFonts w:ascii="Arial Nova" w:eastAsia="Times New Roman" w:hAnsi="Arial Nova"/>
          <w:sz w:val="20"/>
          <w:szCs w:val="20"/>
        </w:rPr>
        <w:t xml:space="preserve"> </w:t>
      </w:r>
      <w:r w:rsidR="009E482F" w:rsidRPr="00A23425">
        <w:rPr>
          <w:rFonts w:ascii="Arial Nova" w:hAnsi="Arial Nova"/>
          <w:sz w:val="20"/>
          <w:szCs w:val="20"/>
        </w:rPr>
        <w:t>the</w:t>
      </w:r>
      <w:r w:rsidR="00883C66" w:rsidRPr="00A23425">
        <w:rPr>
          <w:rFonts w:ascii="Arial Nova" w:hAnsi="Arial Nova"/>
          <w:sz w:val="20"/>
          <w:szCs w:val="20"/>
        </w:rPr>
        <w:t xml:space="preserve"> importance of electing a Labour government to secure investment in our NHS in Scotland to address waiting times, GP services and sort out the Sick Kids</w:t>
      </w:r>
      <w:r w:rsidRPr="00A23425">
        <w:rPr>
          <w:rFonts w:ascii="Arial Nova" w:hAnsi="Arial Nova"/>
          <w:sz w:val="20"/>
          <w:szCs w:val="20"/>
        </w:rPr>
        <w:t>.</w:t>
      </w:r>
      <w:r w:rsidR="00C35224">
        <w:rPr>
          <w:rFonts w:ascii="Arial Nova" w:hAnsi="Arial Nova"/>
          <w:sz w:val="20"/>
          <w:szCs w:val="20"/>
        </w:rPr>
        <w:t>”</w:t>
      </w:r>
      <w:r w:rsidR="00883C66" w:rsidRPr="00A23425">
        <w:rPr>
          <w:rFonts w:ascii="Arial Nova" w:hAnsi="Arial Nova"/>
          <w:sz w:val="20"/>
          <w:szCs w:val="20"/>
        </w:rPr>
        <w:t xml:space="preserve"> </w:t>
      </w:r>
    </w:p>
    <w:p w14:paraId="58AF61B4" w14:textId="6A346B6F" w:rsidR="00883C66" w:rsidRPr="00A23425" w:rsidRDefault="009E482F" w:rsidP="00A0355E">
      <w:pPr>
        <w:spacing w:after="0" w:line="240" w:lineRule="auto"/>
        <w:rPr>
          <w:rFonts w:ascii="Arial Nova" w:hAnsi="Arial Nova"/>
          <w:sz w:val="20"/>
          <w:szCs w:val="20"/>
        </w:rPr>
      </w:pPr>
      <w:r w:rsidRPr="00A23425">
        <w:rPr>
          <w:rFonts w:ascii="Arial Nova" w:eastAsia="Times New Roman" w:hAnsi="Arial Nova"/>
          <w:sz w:val="20"/>
          <w:szCs w:val="20"/>
        </w:rPr>
        <w:t>Boyack will also</w:t>
      </w:r>
      <w:r w:rsidR="00A0355E" w:rsidRPr="00A23425">
        <w:rPr>
          <w:rFonts w:ascii="Arial Nova" w:eastAsia="Times New Roman" w:hAnsi="Arial Nova"/>
          <w:sz w:val="20"/>
          <w:szCs w:val="20"/>
        </w:rPr>
        <w:t xml:space="preserve"> push Scottish Labour’s message on t</w:t>
      </w:r>
      <w:r w:rsidR="00883C66" w:rsidRPr="00A23425">
        <w:rPr>
          <w:rFonts w:ascii="Arial Nova" w:hAnsi="Arial Nova"/>
          <w:sz w:val="20"/>
          <w:szCs w:val="20"/>
        </w:rPr>
        <w:t>he importance for action on the climate emergency and ending child poverty</w:t>
      </w:r>
      <w:r w:rsidR="00A0355E" w:rsidRPr="00A23425">
        <w:rPr>
          <w:rFonts w:ascii="Arial Nova" w:hAnsi="Arial Nova"/>
          <w:sz w:val="20"/>
          <w:szCs w:val="20"/>
        </w:rPr>
        <w:t>.</w:t>
      </w:r>
    </w:p>
    <w:p w14:paraId="780A8173" w14:textId="461509D8" w:rsidR="00A0355E" w:rsidRPr="00A23425" w:rsidRDefault="00A0355E" w:rsidP="00A0355E">
      <w:pPr>
        <w:spacing w:after="0" w:line="240" w:lineRule="auto"/>
        <w:rPr>
          <w:rFonts w:ascii="Arial Nova" w:eastAsia="Times New Roman" w:hAnsi="Arial Nova"/>
          <w:sz w:val="20"/>
          <w:szCs w:val="20"/>
        </w:rPr>
      </w:pPr>
    </w:p>
    <w:p w14:paraId="5E492C6E" w14:textId="60E81AEC" w:rsidR="00883C66" w:rsidRPr="00A23425" w:rsidRDefault="00A0355E" w:rsidP="00A0355E">
      <w:pPr>
        <w:spacing w:after="0" w:line="240" w:lineRule="auto"/>
        <w:rPr>
          <w:rFonts w:ascii="Arial Nova" w:eastAsia="Times New Roman" w:hAnsi="Arial Nova"/>
          <w:sz w:val="20"/>
          <w:szCs w:val="20"/>
        </w:rPr>
      </w:pPr>
      <w:r w:rsidRPr="00A23425">
        <w:rPr>
          <w:rFonts w:ascii="Arial Nova" w:eastAsia="Times New Roman" w:hAnsi="Arial Nova"/>
          <w:sz w:val="20"/>
          <w:szCs w:val="20"/>
        </w:rPr>
        <w:t xml:space="preserve">She added, </w:t>
      </w:r>
      <w:r w:rsidR="009E213F" w:rsidRPr="00A23425">
        <w:rPr>
          <w:rFonts w:ascii="Arial Nova" w:eastAsia="Times New Roman" w:hAnsi="Arial Nova"/>
          <w:sz w:val="20"/>
          <w:szCs w:val="20"/>
        </w:rPr>
        <w:t xml:space="preserve">“It’s time for fresh government. What I’m </w:t>
      </w:r>
      <w:r w:rsidR="009E213F" w:rsidRPr="00A23425">
        <w:rPr>
          <w:rFonts w:ascii="Arial Nova" w:eastAsia="Times New Roman" w:hAnsi="Arial Nova"/>
          <w:sz w:val="20"/>
          <w:szCs w:val="20"/>
        </w:rPr>
        <w:t>hearing on the doorsteps in Edinburgh is that people are ready for change and tired of the inequalities they see around them every day</w:t>
      </w:r>
      <w:r w:rsidR="009E213F" w:rsidRPr="00A23425">
        <w:rPr>
          <w:rFonts w:ascii="Arial Nova" w:eastAsia="Times New Roman" w:hAnsi="Arial Nova"/>
          <w:sz w:val="20"/>
          <w:szCs w:val="20"/>
        </w:rPr>
        <w:t xml:space="preserve">. </w:t>
      </w:r>
      <w:r w:rsidR="009E213F" w:rsidRPr="00A23425">
        <w:rPr>
          <w:rFonts w:ascii="Arial Nova" w:eastAsia="Times New Roman" w:hAnsi="Arial Nova"/>
          <w:sz w:val="20"/>
          <w:szCs w:val="20"/>
        </w:rPr>
        <w:t>I believe Labour will perform well in the election and th</w:t>
      </w:r>
      <w:r w:rsidR="00DC4CD7" w:rsidRPr="00A23425">
        <w:rPr>
          <w:rFonts w:ascii="Arial Nova" w:eastAsia="Times New Roman" w:hAnsi="Arial Nova"/>
          <w:sz w:val="20"/>
          <w:szCs w:val="20"/>
        </w:rPr>
        <w:t>at o</w:t>
      </w:r>
      <w:r w:rsidR="009E213F" w:rsidRPr="00A23425">
        <w:rPr>
          <w:rFonts w:ascii="Arial Nova" w:eastAsia="Times New Roman" w:hAnsi="Arial Nova"/>
          <w:sz w:val="20"/>
          <w:szCs w:val="20"/>
        </w:rPr>
        <w:t>ur leader, Richard Leonard, has led a strong campaign for us</w:t>
      </w:r>
      <w:r w:rsidR="00DC4CD7" w:rsidRPr="00A23425">
        <w:rPr>
          <w:rFonts w:ascii="Arial Nova" w:eastAsia="Times New Roman" w:hAnsi="Arial Nova"/>
          <w:sz w:val="20"/>
          <w:szCs w:val="20"/>
        </w:rPr>
        <w:t xml:space="preserve"> in Scotland.”</w:t>
      </w:r>
    </w:p>
    <w:p w14:paraId="790CE2FB" w14:textId="7E6CA7DF" w:rsidR="00DC4CD7" w:rsidRPr="00A23425" w:rsidRDefault="00DC4CD7" w:rsidP="00A0355E">
      <w:pPr>
        <w:spacing w:after="0" w:line="240" w:lineRule="auto"/>
        <w:rPr>
          <w:rFonts w:ascii="Arial Nova" w:eastAsia="Times New Roman" w:hAnsi="Arial Nova"/>
          <w:sz w:val="20"/>
          <w:szCs w:val="20"/>
        </w:rPr>
      </w:pPr>
    </w:p>
    <w:p w14:paraId="29711D69" w14:textId="04E6EDB3" w:rsidR="00DC4CD7" w:rsidRPr="00CB2F97" w:rsidRDefault="00DC4CD7" w:rsidP="00A0355E">
      <w:pPr>
        <w:spacing w:after="0" w:line="240" w:lineRule="auto"/>
        <w:rPr>
          <w:rFonts w:ascii="Arial Nova" w:eastAsia="Times New Roman" w:hAnsi="Arial Nova"/>
          <w:sz w:val="20"/>
          <w:szCs w:val="20"/>
        </w:rPr>
      </w:pPr>
      <w:r w:rsidRPr="00CB2F97">
        <w:rPr>
          <w:rFonts w:ascii="Arial Nova" w:eastAsia="Times New Roman" w:hAnsi="Arial Nova"/>
          <w:sz w:val="20"/>
          <w:szCs w:val="20"/>
        </w:rPr>
        <w:t xml:space="preserve">Richard Leonard tonight appears </w:t>
      </w:r>
      <w:r w:rsidR="00D02660" w:rsidRPr="00CB2F97">
        <w:rPr>
          <w:rFonts w:ascii="Arial Nova" w:eastAsia="Times New Roman" w:hAnsi="Arial Nova"/>
          <w:sz w:val="20"/>
          <w:szCs w:val="20"/>
        </w:rPr>
        <w:t xml:space="preserve">with the main Scottish party leaders on </w:t>
      </w:r>
      <w:r w:rsidR="00A23425" w:rsidRPr="00CB2F97">
        <w:rPr>
          <w:rFonts w:ascii="Arial Nova" w:hAnsi="Arial Nova"/>
          <w:sz w:val="20"/>
          <w:szCs w:val="20"/>
          <w:shd w:val="clear" w:color="auto" w:fill="FFFFFF"/>
        </w:rPr>
        <w:t>The Scotland Leaders Debate</w:t>
      </w:r>
      <w:r w:rsidR="00A23425" w:rsidRPr="00CB2F97">
        <w:rPr>
          <w:rFonts w:ascii="Arial Nova" w:hAnsi="Arial Nova"/>
          <w:sz w:val="20"/>
          <w:szCs w:val="20"/>
          <w:shd w:val="clear" w:color="auto" w:fill="FFFFFF"/>
        </w:rPr>
        <w:t xml:space="preserve"> </w:t>
      </w:r>
      <w:r w:rsidR="00CB2F97">
        <w:rPr>
          <w:rFonts w:ascii="Arial Nova" w:hAnsi="Arial Nova"/>
          <w:sz w:val="20"/>
          <w:szCs w:val="20"/>
          <w:shd w:val="clear" w:color="auto" w:fill="FFFFFF"/>
        </w:rPr>
        <w:t xml:space="preserve">at 8pm </w:t>
      </w:r>
      <w:r w:rsidR="00A23425" w:rsidRPr="00CB2F97">
        <w:rPr>
          <w:rFonts w:ascii="Arial Nova" w:hAnsi="Arial Nova"/>
          <w:sz w:val="20"/>
          <w:szCs w:val="20"/>
          <w:shd w:val="clear" w:color="auto" w:fill="FFFFFF"/>
        </w:rPr>
        <w:t>on BBC</w:t>
      </w:r>
      <w:r w:rsidR="00CB2F97">
        <w:rPr>
          <w:rFonts w:ascii="Arial Nova" w:hAnsi="Arial Nova"/>
          <w:sz w:val="20"/>
          <w:szCs w:val="20"/>
          <w:shd w:val="clear" w:color="auto" w:fill="FFFFFF"/>
        </w:rPr>
        <w:t xml:space="preserve"> One</w:t>
      </w:r>
      <w:r w:rsidR="00A23425" w:rsidRPr="00CB2F97">
        <w:rPr>
          <w:rFonts w:ascii="Arial Nova" w:hAnsi="Arial Nova"/>
          <w:sz w:val="20"/>
          <w:szCs w:val="20"/>
          <w:shd w:val="clear" w:color="auto" w:fill="FFFFFF"/>
        </w:rPr>
        <w:t>,</w:t>
      </w:r>
      <w:r w:rsidR="00A23425" w:rsidRPr="00CB2F97">
        <w:rPr>
          <w:rFonts w:ascii="Arial Nova" w:hAnsi="Arial Nova"/>
          <w:sz w:val="20"/>
          <w:szCs w:val="20"/>
          <w:shd w:val="clear" w:color="auto" w:fill="FFFFFF"/>
        </w:rPr>
        <w:t xml:space="preserve"> chaired by the BBC's Scotland Editor Sarah Smith</w:t>
      </w:r>
      <w:r w:rsidR="00A23425" w:rsidRPr="00CB2F97">
        <w:rPr>
          <w:rFonts w:ascii="Arial Nova" w:hAnsi="Arial Nova"/>
          <w:bCs/>
          <w:sz w:val="20"/>
          <w:szCs w:val="20"/>
          <w:shd w:val="clear" w:color="auto" w:fill="FFFFFF"/>
        </w:rPr>
        <w:t>.</w:t>
      </w:r>
    </w:p>
    <w:p w14:paraId="6ECE03CC" w14:textId="0A74A7AA" w:rsidR="00DE054A" w:rsidRDefault="00DE054A" w:rsidP="00810329">
      <w:pPr>
        <w:spacing w:line="276" w:lineRule="auto"/>
        <w:rPr>
          <w:rFonts w:ascii="Arial Nova" w:hAnsi="Arial Nova"/>
          <w:bCs/>
          <w:sz w:val="24"/>
          <w:szCs w:val="24"/>
        </w:rPr>
      </w:pPr>
    </w:p>
    <w:p w14:paraId="3850E772" w14:textId="1B318F97" w:rsidR="00C07C0E" w:rsidRDefault="00B4606B" w:rsidP="00810329">
      <w:pPr>
        <w:spacing w:line="276" w:lineRule="auto"/>
        <w:rPr>
          <w:rFonts w:ascii="Arial Nova" w:hAnsi="Arial Nova"/>
          <w:bCs/>
          <w:sz w:val="24"/>
          <w:szCs w:val="24"/>
        </w:rPr>
      </w:pPr>
      <w:r>
        <w:rPr>
          <w:rFonts w:ascii="Arial Nova" w:hAnsi="Arial Nova"/>
          <w:bCs/>
          <w:noProof/>
          <w:sz w:val="24"/>
          <w:szCs w:val="24"/>
        </w:rPr>
        <w:drawing>
          <wp:inline distT="0" distB="0" distL="0" distR="0" wp14:anchorId="3A26ACA7" wp14:editId="752157C8">
            <wp:extent cx="5238750" cy="3616055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24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290" cy="362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8BF71E" w14:textId="30FC83C4" w:rsidR="00B4606B" w:rsidRPr="00A23425" w:rsidRDefault="00B4606B" w:rsidP="00810329">
      <w:pPr>
        <w:spacing w:line="276" w:lineRule="auto"/>
        <w:rPr>
          <w:rFonts w:ascii="Arial Nova" w:hAnsi="Arial Nova"/>
          <w:bCs/>
          <w:sz w:val="16"/>
          <w:szCs w:val="16"/>
        </w:rPr>
      </w:pPr>
      <w:r w:rsidRPr="00A23425">
        <w:rPr>
          <w:rFonts w:ascii="Arial Nova" w:hAnsi="Arial Nova"/>
          <w:bCs/>
          <w:sz w:val="16"/>
          <w:szCs w:val="16"/>
        </w:rPr>
        <w:t>Sarah Boyack, Politics Scotland</w:t>
      </w:r>
      <w:r w:rsidR="00BA3A23" w:rsidRPr="00A23425">
        <w:rPr>
          <w:rFonts w:ascii="Arial Nova" w:hAnsi="Arial Nova"/>
          <w:bCs/>
          <w:sz w:val="16"/>
          <w:szCs w:val="16"/>
        </w:rPr>
        <w:t>, November 2019</w:t>
      </w:r>
    </w:p>
    <w:p w14:paraId="72E63D3C" w14:textId="77777777" w:rsidR="00810329" w:rsidRPr="00DB300F" w:rsidRDefault="00810329" w:rsidP="00810329">
      <w:pPr>
        <w:spacing w:line="276" w:lineRule="auto"/>
        <w:jc w:val="center"/>
        <w:rPr>
          <w:rFonts w:ascii="Arial Nova" w:hAnsi="Arial Nova"/>
          <w:b/>
          <w:bCs/>
          <w:sz w:val="24"/>
          <w:szCs w:val="24"/>
        </w:rPr>
      </w:pPr>
      <w:r w:rsidRPr="00DB300F">
        <w:rPr>
          <w:rFonts w:ascii="Arial Nova" w:hAnsi="Arial Nova"/>
          <w:b/>
          <w:bCs/>
          <w:sz w:val="24"/>
          <w:szCs w:val="24"/>
        </w:rPr>
        <w:t>---ENDS---</w:t>
      </w:r>
    </w:p>
    <w:p w14:paraId="6F34A4AE" w14:textId="77777777" w:rsidR="00A61AEC" w:rsidRDefault="00A61AEC" w:rsidP="00A61AEC"/>
    <w:p w14:paraId="519E88B1" w14:textId="77777777" w:rsidR="00A61AEC" w:rsidRDefault="00A61AEC" w:rsidP="00A61AEC"/>
    <w:p w14:paraId="49EED447" w14:textId="77777777" w:rsidR="00A61AEC" w:rsidRDefault="00A61AEC" w:rsidP="00A61AEC"/>
    <w:p w14:paraId="6A5289CC" w14:textId="77777777" w:rsidR="00A61AEC" w:rsidRDefault="00A61AEC" w:rsidP="00A61AEC"/>
    <w:p w14:paraId="7B7D476C" w14:textId="77777777" w:rsidR="00A61AEC" w:rsidRDefault="00A61AEC" w:rsidP="00A61AEC"/>
    <w:p w14:paraId="102A0528" w14:textId="77777777" w:rsidR="00A61AEC" w:rsidRDefault="00A61AEC" w:rsidP="00A61AEC"/>
    <w:p w14:paraId="37147A04" w14:textId="77777777" w:rsidR="00A61AEC" w:rsidRDefault="00A61AEC" w:rsidP="00A61AEC"/>
    <w:p w14:paraId="2799C4EB" w14:textId="77777777" w:rsidR="00A61AEC" w:rsidRDefault="00A61AEC" w:rsidP="00A61AEC"/>
    <w:p w14:paraId="51244090" w14:textId="77777777" w:rsidR="00A61AEC" w:rsidRDefault="00A61AEC" w:rsidP="00A61AEC"/>
    <w:p w14:paraId="76CDC24E" w14:textId="77777777" w:rsidR="00A61AEC" w:rsidRDefault="00A61AEC" w:rsidP="00A61AEC"/>
    <w:p w14:paraId="4EA41D0D" w14:textId="77777777" w:rsidR="00A61AEC" w:rsidRDefault="00A61AEC" w:rsidP="00A61AEC">
      <w:pPr>
        <w:jc w:val="right"/>
      </w:pPr>
      <w:r>
        <w:t>Yours sincerely,</w:t>
      </w:r>
    </w:p>
    <w:sectPr w:rsidR="00A61AEC" w:rsidSect="00FD16E6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CA8F9" w14:textId="77777777" w:rsidR="00DD5F59" w:rsidRDefault="00DD5F59" w:rsidP="00EC52D4">
      <w:pPr>
        <w:spacing w:after="0" w:line="240" w:lineRule="auto"/>
      </w:pPr>
      <w:r>
        <w:separator/>
      </w:r>
    </w:p>
  </w:endnote>
  <w:endnote w:type="continuationSeparator" w:id="0">
    <w:p w14:paraId="567D31A5" w14:textId="77777777" w:rsidR="00DD5F59" w:rsidRDefault="00DD5F59" w:rsidP="00EC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40D6C" w14:textId="7B8C67E8" w:rsidR="00A144F5" w:rsidRPr="00A144F5" w:rsidRDefault="00A144F5" w:rsidP="00A144F5">
    <w:pPr>
      <w:spacing w:after="0"/>
      <w:rPr>
        <w:rFonts w:ascii="Arial Nova" w:hAnsi="Arial Nova"/>
        <w:b/>
        <w:bCs/>
        <w:sz w:val="16"/>
        <w:szCs w:val="16"/>
      </w:rPr>
    </w:pPr>
    <w:r w:rsidRPr="00A144F5">
      <w:rPr>
        <w:rFonts w:ascii="Arial Nova" w:hAnsi="Arial Nova"/>
        <w:noProof/>
        <w:color w:val="7030A0"/>
        <w:sz w:val="16"/>
        <w:szCs w:val="16"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D68A1AF" wp14:editId="0C586E46">
              <wp:simplePos x="0" y="0"/>
              <wp:positionH relativeFrom="margin">
                <wp:posOffset>4257675</wp:posOffset>
              </wp:positionH>
              <wp:positionV relativeFrom="paragraph">
                <wp:posOffset>29210</wp:posOffset>
              </wp:positionV>
              <wp:extent cx="2359660" cy="635635"/>
              <wp:effectExtent l="0" t="0" r="254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660" cy="635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39C5F0" w14:textId="2B25C287" w:rsidR="00A144F5" w:rsidRDefault="00B465B7" w:rsidP="00B465B7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A5CE36" wp14:editId="3C80ABD7">
                                <wp:extent cx="1105231" cy="477109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1736" cy="4971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68A1A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25pt;margin-top:2.3pt;width:185.8pt;height:50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" stroked="f">
              <v:textbox>
                <w:txbxContent>
                  <w:p w14:paraId="1139C5F0" w14:textId="2B25C287" w:rsidR="00A144F5" w:rsidRDefault="00B465B7" w:rsidP="00B465B7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2A5CE36" wp14:editId="3C80ABD7">
                          <wp:extent cx="1105231" cy="477109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1736" cy="4971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144F5">
      <w:rPr>
        <w:rFonts w:ascii="Arial Nova" w:hAnsi="Arial Nova"/>
        <w:b/>
        <w:bCs/>
        <w:sz w:val="16"/>
        <w:szCs w:val="16"/>
      </w:rPr>
      <w:t>For more details contact:</w:t>
    </w:r>
  </w:p>
  <w:p w14:paraId="6383AF0A" w14:textId="69184936" w:rsidR="00A144F5" w:rsidRPr="00A144F5" w:rsidRDefault="00A144F5" w:rsidP="00A144F5">
    <w:pPr>
      <w:spacing w:after="0"/>
      <w:rPr>
        <w:rFonts w:ascii="Arial Nova" w:hAnsi="Arial Nova"/>
        <w:b/>
        <w:bCs/>
        <w:color w:val="7030A0"/>
        <w:sz w:val="16"/>
        <w:szCs w:val="16"/>
        <w:lang w:eastAsia="en-GB"/>
      </w:rPr>
    </w:pPr>
    <w:r w:rsidRPr="00A144F5">
      <w:rPr>
        <w:rFonts w:ascii="Arial Nova" w:hAnsi="Arial Nova"/>
        <w:b/>
        <w:bCs/>
        <w:color w:val="7030A0"/>
        <w:sz w:val="16"/>
        <w:szCs w:val="16"/>
        <w:lang w:eastAsia="en-GB"/>
      </w:rPr>
      <w:t>Felicity Donohoe</w:t>
    </w:r>
  </w:p>
  <w:p w14:paraId="4DDF056C" w14:textId="129865F7" w:rsidR="00A144F5" w:rsidRPr="00A144F5" w:rsidRDefault="00A144F5" w:rsidP="00A144F5">
    <w:pPr>
      <w:spacing w:after="0"/>
      <w:rPr>
        <w:rFonts w:ascii="Arial Nova" w:hAnsi="Arial Nova"/>
        <w:color w:val="7030A0"/>
        <w:sz w:val="16"/>
        <w:szCs w:val="16"/>
        <w:lang w:eastAsia="en-GB"/>
      </w:rPr>
    </w:pPr>
    <w:r w:rsidRPr="00A144F5">
      <w:rPr>
        <w:rFonts w:ascii="Arial Nova" w:hAnsi="Arial Nova"/>
        <w:color w:val="7030A0"/>
        <w:sz w:val="16"/>
        <w:szCs w:val="16"/>
        <w:lang w:eastAsia="en-GB"/>
      </w:rPr>
      <w:t>Communications Officer</w:t>
    </w:r>
  </w:p>
  <w:p w14:paraId="7FDFE48F" w14:textId="564497DB" w:rsidR="00A144F5" w:rsidRPr="00A144F5" w:rsidRDefault="00A144F5" w:rsidP="00A144F5">
    <w:pPr>
      <w:spacing w:after="0"/>
      <w:rPr>
        <w:rFonts w:ascii="Arial Nova" w:hAnsi="Arial Nova"/>
        <w:color w:val="7030A0"/>
        <w:sz w:val="16"/>
        <w:szCs w:val="16"/>
        <w:lang w:eastAsia="en-GB"/>
      </w:rPr>
    </w:pPr>
    <w:r w:rsidRPr="00A144F5">
      <w:rPr>
        <w:rFonts w:ascii="Arial Nova" w:hAnsi="Arial Nova"/>
        <w:color w:val="7030A0"/>
        <w:sz w:val="16"/>
        <w:szCs w:val="16"/>
        <w:lang w:eastAsia="en-GB"/>
      </w:rPr>
      <w:t>Office of Sarah Boyack MSP</w:t>
    </w:r>
  </w:p>
  <w:p w14:paraId="4B504A78" w14:textId="77777777" w:rsidR="00A144F5" w:rsidRPr="00A144F5" w:rsidRDefault="00A144F5" w:rsidP="00A144F5">
    <w:pPr>
      <w:spacing w:after="0"/>
      <w:rPr>
        <w:rFonts w:ascii="Arial Nova" w:hAnsi="Arial Nova"/>
        <w:color w:val="7030A0"/>
        <w:sz w:val="16"/>
        <w:szCs w:val="16"/>
        <w:lang w:eastAsia="en-GB"/>
      </w:rPr>
    </w:pPr>
    <w:r w:rsidRPr="00A144F5">
      <w:rPr>
        <w:rFonts w:ascii="Arial Nova" w:hAnsi="Arial Nova"/>
        <w:color w:val="7030A0"/>
        <w:sz w:val="16"/>
        <w:szCs w:val="16"/>
        <w:lang w:eastAsia="en-GB"/>
      </w:rPr>
      <w:t>The Scottish Parliament | Holyrood | Edinburgh | EH99 1SP</w:t>
    </w:r>
  </w:p>
  <w:p w14:paraId="6245B5A2" w14:textId="77777777" w:rsidR="00A144F5" w:rsidRPr="00A144F5" w:rsidRDefault="00A144F5" w:rsidP="00A144F5">
    <w:pPr>
      <w:spacing w:after="0"/>
      <w:rPr>
        <w:rFonts w:ascii="Arial Nova" w:hAnsi="Arial Nova"/>
        <w:color w:val="7030A0"/>
        <w:sz w:val="16"/>
        <w:szCs w:val="16"/>
        <w:lang w:eastAsia="en-GB"/>
      </w:rPr>
    </w:pPr>
    <w:r w:rsidRPr="00A144F5">
      <w:rPr>
        <w:rFonts w:ascii="Arial Nova" w:hAnsi="Arial Nova"/>
        <w:color w:val="7030A0"/>
        <w:sz w:val="16"/>
        <w:szCs w:val="16"/>
        <w:lang w:eastAsia="en-GB"/>
      </w:rPr>
      <w:t>07870 545439 / 0131 348 6994</w:t>
    </w:r>
  </w:p>
  <w:p w14:paraId="2755F21A" w14:textId="1522C386" w:rsidR="00A144F5" w:rsidRDefault="00A144F5" w:rsidP="00A144F5">
    <w:pPr>
      <w:spacing w:after="0"/>
      <w:rPr>
        <w:rFonts w:ascii="Arial Nova" w:hAnsi="Arial Nova"/>
        <w:color w:val="4A3276"/>
        <w:lang w:eastAsia="en-GB"/>
      </w:rPr>
    </w:pPr>
  </w:p>
  <w:p w14:paraId="13B45A73" w14:textId="20651E61" w:rsidR="00A144F5" w:rsidRDefault="00A144F5">
    <w:pPr>
      <w:pStyle w:val="Footer"/>
    </w:pPr>
  </w:p>
  <w:p w14:paraId="06C98092" w14:textId="77777777" w:rsidR="00EC52D4" w:rsidRDefault="00EC5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134B8" w14:textId="77777777" w:rsidR="00DD5F59" w:rsidRDefault="00DD5F59" w:rsidP="00EC52D4">
      <w:pPr>
        <w:spacing w:after="0" w:line="240" w:lineRule="auto"/>
      </w:pPr>
      <w:r>
        <w:separator/>
      </w:r>
    </w:p>
  </w:footnote>
  <w:footnote w:type="continuationSeparator" w:id="0">
    <w:p w14:paraId="5F9482D1" w14:textId="77777777" w:rsidR="00DD5F59" w:rsidRDefault="00DD5F59" w:rsidP="00EC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4944D" w14:textId="3B3E614A" w:rsidR="00EC52D4" w:rsidRDefault="00EC52D4">
    <w:pPr>
      <w:pStyle w:val="Header"/>
    </w:pPr>
    <w:r>
      <w:rPr>
        <w:rFonts w:ascii="Arial Nova" w:hAnsi="Arial Nova" w:cs="Arial"/>
        <w:noProof/>
        <w:sz w:val="26"/>
        <w:szCs w:val="26"/>
      </w:rPr>
      <w:drawing>
        <wp:inline distT="0" distB="0" distL="0" distR="0" wp14:anchorId="0D26D011" wp14:editId="4B544D52">
          <wp:extent cx="6645910" cy="1386295"/>
          <wp:effectExtent l="0" t="0" r="254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rah news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38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EB71FE" w14:textId="77777777" w:rsidR="00EC52D4" w:rsidRDefault="00EC5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7F9C"/>
    <w:multiLevelType w:val="hybridMultilevel"/>
    <w:tmpl w:val="B0B8FF98"/>
    <w:lvl w:ilvl="0" w:tplc="F7668A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02127"/>
    <w:multiLevelType w:val="hybridMultilevel"/>
    <w:tmpl w:val="C5189DC4"/>
    <w:lvl w:ilvl="0" w:tplc="5300A816">
      <w:start w:val="787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2AB"/>
    <w:rsid w:val="0002743F"/>
    <w:rsid w:val="000327F8"/>
    <w:rsid w:val="00061926"/>
    <w:rsid w:val="0006400A"/>
    <w:rsid w:val="0008443F"/>
    <w:rsid w:val="00095AF7"/>
    <w:rsid w:val="000A2671"/>
    <w:rsid w:val="000B4C93"/>
    <w:rsid w:val="000D5784"/>
    <w:rsid w:val="000D72A8"/>
    <w:rsid w:val="000E0027"/>
    <w:rsid w:val="00141701"/>
    <w:rsid w:val="00145FF9"/>
    <w:rsid w:val="001465CF"/>
    <w:rsid w:val="00150F73"/>
    <w:rsid w:val="0016248A"/>
    <w:rsid w:val="00183974"/>
    <w:rsid w:val="00192D69"/>
    <w:rsid w:val="001D0162"/>
    <w:rsid w:val="001D07FC"/>
    <w:rsid w:val="001D0D50"/>
    <w:rsid w:val="00207E65"/>
    <w:rsid w:val="00274ED2"/>
    <w:rsid w:val="002902AB"/>
    <w:rsid w:val="002E32A0"/>
    <w:rsid w:val="002E35FB"/>
    <w:rsid w:val="002E5B20"/>
    <w:rsid w:val="003053DC"/>
    <w:rsid w:val="00317CDC"/>
    <w:rsid w:val="00326DC1"/>
    <w:rsid w:val="003611A7"/>
    <w:rsid w:val="00370CFE"/>
    <w:rsid w:val="00375483"/>
    <w:rsid w:val="00395D50"/>
    <w:rsid w:val="003B7AB2"/>
    <w:rsid w:val="003C2763"/>
    <w:rsid w:val="003C4EB7"/>
    <w:rsid w:val="003D2658"/>
    <w:rsid w:val="003D3B70"/>
    <w:rsid w:val="003D4705"/>
    <w:rsid w:val="003E4ECB"/>
    <w:rsid w:val="00412DF0"/>
    <w:rsid w:val="004144CD"/>
    <w:rsid w:val="00426CFE"/>
    <w:rsid w:val="00440AF8"/>
    <w:rsid w:val="00445027"/>
    <w:rsid w:val="00451630"/>
    <w:rsid w:val="00473163"/>
    <w:rsid w:val="004C06E8"/>
    <w:rsid w:val="004D2680"/>
    <w:rsid w:val="004D28DA"/>
    <w:rsid w:val="004E07DE"/>
    <w:rsid w:val="005154EF"/>
    <w:rsid w:val="00550059"/>
    <w:rsid w:val="005725D1"/>
    <w:rsid w:val="00577D07"/>
    <w:rsid w:val="005B4868"/>
    <w:rsid w:val="005C12B7"/>
    <w:rsid w:val="005D29E2"/>
    <w:rsid w:val="005D3827"/>
    <w:rsid w:val="005D5DCB"/>
    <w:rsid w:val="005E4985"/>
    <w:rsid w:val="005F1E39"/>
    <w:rsid w:val="006006CB"/>
    <w:rsid w:val="006242A2"/>
    <w:rsid w:val="00624789"/>
    <w:rsid w:val="00630B9A"/>
    <w:rsid w:val="0063274C"/>
    <w:rsid w:val="00637B96"/>
    <w:rsid w:val="006608C9"/>
    <w:rsid w:val="006723F1"/>
    <w:rsid w:val="006C4B12"/>
    <w:rsid w:val="006D6011"/>
    <w:rsid w:val="007037DD"/>
    <w:rsid w:val="00737566"/>
    <w:rsid w:val="00741280"/>
    <w:rsid w:val="00746463"/>
    <w:rsid w:val="00747F24"/>
    <w:rsid w:val="00757E9F"/>
    <w:rsid w:val="007B4A49"/>
    <w:rsid w:val="007D44AC"/>
    <w:rsid w:val="007E6F94"/>
    <w:rsid w:val="007F4655"/>
    <w:rsid w:val="00810329"/>
    <w:rsid w:val="00831EBD"/>
    <w:rsid w:val="00837D58"/>
    <w:rsid w:val="00872B19"/>
    <w:rsid w:val="00883C66"/>
    <w:rsid w:val="008903A4"/>
    <w:rsid w:val="008A1957"/>
    <w:rsid w:val="008D1843"/>
    <w:rsid w:val="008E2EAE"/>
    <w:rsid w:val="008E3745"/>
    <w:rsid w:val="008F3248"/>
    <w:rsid w:val="00916182"/>
    <w:rsid w:val="00917263"/>
    <w:rsid w:val="00930DC1"/>
    <w:rsid w:val="00954AF5"/>
    <w:rsid w:val="00985F4D"/>
    <w:rsid w:val="009870CA"/>
    <w:rsid w:val="00994F55"/>
    <w:rsid w:val="009A52A5"/>
    <w:rsid w:val="009C529F"/>
    <w:rsid w:val="009E213F"/>
    <w:rsid w:val="009E482F"/>
    <w:rsid w:val="009F0AF1"/>
    <w:rsid w:val="009F1A22"/>
    <w:rsid w:val="009F5C63"/>
    <w:rsid w:val="00A00888"/>
    <w:rsid w:val="00A0355E"/>
    <w:rsid w:val="00A0620D"/>
    <w:rsid w:val="00A144F5"/>
    <w:rsid w:val="00A22518"/>
    <w:rsid w:val="00A23425"/>
    <w:rsid w:val="00A32236"/>
    <w:rsid w:val="00A34D72"/>
    <w:rsid w:val="00A43428"/>
    <w:rsid w:val="00A539AE"/>
    <w:rsid w:val="00A5423D"/>
    <w:rsid w:val="00A56583"/>
    <w:rsid w:val="00A61AEC"/>
    <w:rsid w:val="00A7103F"/>
    <w:rsid w:val="00A80C7C"/>
    <w:rsid w:val="00AA22CE"/>
    <w:rsid w:val="00AB69C4"/>
    <w:rsid w:val="00AB700E"/>
    <w:rsid w:val="00AD1F77"/>
    <w:rsid w:val="00B00AFB"/>
    <w:rsid w:val="00B036DE"/>
    <w:rsid w:val="00B163AD"/>
    <w:rsid w:val="00B27C52"/>
    <w:rsid w:val="00B3329C"/>
    <w:rsid w:val="00B34ACE"/>
    <w:rsid w:val="00B4606B"/>
    <w:rsid w:val="00B465B7"/>
    <w:rsid w:val="00B5112C"/>
    <w:rsid w:val="00B73AC2"/>
    <w:rsid w:val="00B91F9C"/>
    <w:rsid w:val="00BA3A23"/>
    <w:rsid w:val="00BC31EB"/>
    <w:rsid w:val="00BE50D3"/>
    <w:rsid w:val="00BE6256"/>
    <w:rsid w:val="00C037B5"/>
    <w:rsid w:val="00C07C0E"/>
    <w:rsid w:val="00C16E3F"/>
    <w:rsid w:val="00C25FEC"/>
    <w:rsid w:val="00C265D1"/>
    <w:rsid w:val="00C35224"/>
    <w:rsid w:val="00C61E3D"/>
    <w:rsid w:val="00C71E82"/>
    <w:rsid w:val="00CA1342"/>
    <w:rsid w:val="00CA2CF8"/>
    <w:rsid w:val="00CA33CF"/>
    <w:rsid w:val="00CA7325"/>
    <w:rsid w:val="00CB2F97"/>
    <w:rsid w:val="00CD0F72"/>
    <w:rsid w:val="00CE64C6"/>
    <w:rsid w:val="00CE715F"/>
    <w:rsid w:val="00CF32AF"/>
    <w:rsid w:val="00D02660"/>
    <w:rsid w:val="00D057B1"/>
    <w:rsid w:val="00D16698"/>
    <w:rsid w:val="00D77219"/>
    <w:rsid w:val="00D861DF"/>
    <w:rsid w:val="00D87E2C"/>
    <w:rsid w:val="00D92CBA"/>
    <w:rsid w:val="00DA0786"/>
    <w:rsid w:val="00DA34CB"/>
    <w:rsid w:val="00DB300F"/>
    <w:rsid w:val="00DC4CD7"/>
    <w:rsid w:val="00DD5F59"/>
    <w:rsid w:val="00DE054A"/>
    <w:rsid w:val="00E0333E"/>
    <w:rsid w:val="00E056F4"/>
    <w:rsid w:val="00E136F3"/>
    <w:rsid w:val="00E32DA5"/>
    <w:rsid w:val="00E439B0"/>
    <w:rsid w:val="00E52F37"/>
    <w:rsid w:val="00E56BFE"/>
    <w:rsid w:val="00E60575"/>
    <w:rsid w:val="00E6356C"/>
    <w:rsid w:val="00E9383C"/>
    <w:rsid w:val="00EB39F5"/>
    <w:rsid w:val="00EC52D4"/>
    <w:rsid w:val="00EC57E3"/>
    <w:rsid w:val="00ED5DCF"/>
    <w:rsid w:val="00F42990"/>
    <w:rsid w:val="00F75598"/>
    <w:rsid w:val="00FD16E6"/>
    <w:rsid w:val="00FD560A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B9706"/>
  <w15:chartTrackingRefBased/>
  <w15:docId w15:val="{11113FA0-8AB6-4E1F-8A05-FAE990D0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37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5FE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4985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037D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5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2D4"/>
  </w:style>
  <w:style w:type="paragraph" w:styleId="Footer">
    <w:name w:val="footer"/>
    <w:basedOn w:val="Normal"/>
    <w:link w:val="FooterChar"/>
    <w:uiPriority w:val="99"/>
    <w:unhideWhenUsed/>
    <w:rsid w:val="00EC5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740C319E92B48B18531BCC5C6BBD6" ma:contentTypeVersion="11" ma:contentTypeDescription="Create a new document." ma:contentTypeScope="" ma:versionID="eaf10a3be337acd4acfea3864d8df753">
  <xsd:schema xmlns:xsd="http://www.w3.org/2001/XMLSchema" xmlns:xs="http://www.w3.org/2001/XMLSchema" xmlns:p="http://schemas.microsoft.com/office/2006/metadata/properties" xmlns:ns3="f51c94eb-361b-4678-b64f-9c1b36ea9a5b" xmlns:ns4="4186a058-c5fa-46c9-89f7-1d6675af9e75" targetNamespace="http://schemas.microsoft.com/office/2006/metadata/properties" ma:root="true" ma:fieldsID="d4ab9f0750bc8863e0068a865d0e5aa8" ns3:_="" ns4:_="">
    <xsd:import namespace="f51c94eb-361b-4678-b64f-9c1b36ea9a5b"/>
    <xsd:import namespace="4186a058-c5fa-46c9-89f7-1d6675af9e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c94eb-361b-4678-b64f-9c1b36ea9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6a058-c5fa-46c9-89f7-1d6675af9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59ACD-E012-41EC-B7D5-604867CA69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3ADCC1-6812-4BC3-A825-B17536EFA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59FD6-10E1-415D-BE5A-9C026E397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1c94eb-361b-4678-b64f-9c1b36ea9a5b"/>
    <ds:schemaRef ds:uri="4186a058-c5fa-46c9-89f7-1d6675af9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766C44-56DA-4097-A087-253A520C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Donohoe F (Felicity)</dc:creator>
  <cp:keywords/>
  <dc:description/>
  <cp:lastModifiedBy>Donohoe F (Felicity)</cp:lastModifiedBy>
  <cp:revision>19</cp:revision>
  <cp:lastPrinted>2019-11-13T12:17:00Z</cp:lastPrinted>
  <dcterms:created xsi:type="dcterms:W3CDTF">2019-12-10T15:18:00Z</dcterms:created>
  <dcterms:modified xsi:type="dcterms:W3CDTF">2019-12-10T16:11:00Z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0x0101006C0740C319E92B48B18531BCC5C6BBD6</vt:lpwstr>
  </property>
</Properties>
</file>