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EEA4" w14:textId="2388D723" w:rsidR="00EB39F5" w:rsidRPr="00D9127D" w:rsidRDefault="00D9127D" w:rsidP="00550059">
      <w:pPr>
        <w:rPr>
          <w:rFonts w:ascii="Arial Nova" w:hAnsi="Arial Nova" w:cs="Arial"/>
          <w:sz w:val="26"/>
          <w:szCs w:val="26"/>
        </w:rPr>
      </w:pPr>
      <w:r>
        <w:rPr>
          <w:rFonts w:ascii="Arial Nova" w:hAnsi="Arial Nova" w:cs="Arial"/>
          <w:sz w:val="20"/>
          <w:szCs w:val="20"/>
        </w:rPr>
        <w:t>22/1/20</w:t>
      </w:r>
    </w:p>
    <w:p w14:paraId="1F765103" w14:textId="525D84A6" w:rsidR="00D9127D" w:rsidRPr="00D9127D" w:rsidRDefault="00532A20" w:rsidP="00D9127D">
      <w:pPr>
        <w:rPr>
          <w:rFonts w:ascii="Arial Nova" w:hAnsi="Arial Nova"/>
          <w:sz w:val="20"/>
          <w:szCs w:val="20"/>
        </w:rPr>
      </w:pPr>
      <w:r w:rsidRPr="00BA3201">
        <w:rPr>
          <w:rFonts w:ascii="Arial Nova" w:hAnsi="Arial Nova"/>
          <w:sz w:val="20"/>
          <w:szCs w:val="20"/>
        </w:rPr>
        <w:t>IMMEDIATE</w:t>
      </w:r>
      <w:r w:rsidR="00D9127D">
        <w:rPr>
          <w:b/>
          <w:bCs/>
          <w:color w:val="000000"/>
        </w:rPr>
        <w:t> </w:t>
      </w:r>
    </w:p>
    <w:p w14:paraId="190E9ED8" w14:textId="77777777" w:rsidR="00D9127D" w:rsidRDefault="00D9127D" w:rsidP="00D9127D">
      <w:pPr>
        <w:pStyle w:val="NormalWeb"/>
        <w:rPr>
          <w:color w:val="000000"/>
        </w:rPr>
      </w:pPr>
      <w:r>
        <w:rPr>
          <w:b/>
          <w:bCs/>
          <w:color w:val="000000"/>
        </w:rPr>
        <w:t>SCOTTISH LABOUR CHALLENGES SNP GOVERNMENT OVER CUTS TO LOCAL COUNCILS</w:t>
      </w:r>
    </w:p>
    <w:p w14:paraId="60F08FE2" w14:textId="77777777" w:rsidR="00D9127D" w:rsidRDefault="00D9127D" w:rsidP="00D9127D">
      <w:pPr>
        <w:pStyle w:val="NormalWeb"/>
        <w:rPr>
          <w:color w:val="000000"/>
        </w:rPr>
      </w:pPr>
      <w:r>
        <w:rPr>
          <w:color w:val="000000"/>
        </w:rPr>
        <w:t> </w:t>
      </w:r>
    </w:p>
    <w:p w14:paraId="07CCB745" w14:textId="77777777" w:rsidR="00D9127D" w:rsidRDefault="00D9127D" w:rsidP="00D9127D">
      <w:pPr>
        <w:pStyle w:val="NormalWeb"/>
        <w:rPr>
          <w:color w:val="000000"/>
        </w:rPr>
      </w:pPr>
      <w:r>
        <w:rPr>
          <w:color w:val="000000"/>
        </w:rPr>
        <w:t>Today in the Scottish Parliament, Scottish Labour will challenge the SNP government over its cuts to local government.</w:t>
      </w:r>
    </w:p>
    <w:p w14:paraId="539F8BE9" w14:textId="77777777" w:rsidR="00D9127D" w:rsidRDefault="00D9127D" w:rsidP="00D9127D">
      <w:pPr>
        <w:pStyle w:val="NormalWeb"/>
        <w:rPr>
          <w:color w:val="000000"/>
        </w:rPr>
      </w:pPr>
      <w:r>
        <w:rPr>
          <w:color w:val="000000"/>
        </w:rPr>
        <w:t> </w:t>
      </w:r>
    </w:p>
    <w:p w14:paraId="2AC74C2D" w14:textId="77777777" w:rsidR="00D9127D" w:rsidRDefault="00D9127D" w:rsidP="00D9127D">
      <w:pPr>
        <w:pStyle w:val="NormalWeb"/>
        <w:rPr>
          <w:color w:val="000000"/>
        </w:rPr>
      </w:pPr>
      <w:r>
        <w:rPr>
          <w:color w:val="000000"/>
        </w:rPr>
        <w:t>Scottish Labour will raise the issue of the SNP government cutting council budgets by seven per cent in real terms between 2013/2014 and 2019/2020, compared with a two per cent cut in Scottish Government funding over the same period.</w:t>
      </w:r>
    </w:p>
    <w:p w14:paraId="3AC22EB8" w14:textId="77777777" w:rsidR="00D9127D" w:rsidRDefault="00D9127D" w:rsidP="00D9127D">
      <w:pPr>
        <w:pStyle w:val="NormalWeb"/>
        <w:rPr>
          <w:color w:val="000000"/>
        </w:rPr>
      </w:pPr>
      <w:r>
        <w:rPr>
          <w:color w:val="000000"/>
        </w:rPr>
        <w:t> </w:t>
      </w:r>
      <w:bookmarkStart w:id="0" w:name="_GoBack"/>
      <w:bookmarkEnd w:id="0"/>
    </w:p>
    <w:p w14:paraId="4687108D" w14:textId="77777777" w:rsidR="00D9127D" w:rsidRDefault="00D9127D" w:rsidP="00D9127D">
      <w:pPr>
        <w:pStyle w:val="NormalWeb"/>
        <w:rPr>
          <w:color w:val="000000"/>
        </w:rPr>
      </w:pPr>
      <w:r>
        <w:rPr>
          <w:color w:val="000000"/>
        </w:rPr>
        <w:t>Scottish Labour will argue that these cuts are jeopardising vital and essential services in local communities and making it incredibly difficult for councils to tackle issues such as the drug death epidemic and the climate emergency.</w:t>
      </w:r>
    </w:p>
    <w:p w14:paraId="4692C48B" w14:textId="77777777" w:rsidR="00D9127D" w:rsidRDefault="00D9127D" w:rsidP="00D9127D">
      <w:pPr>
        <w:pStyle w:val="NormalWeb"/>
        <w:rPr>
          <w:color w:val="000000"/>
        </w:rPr>
      </w:pPr>
      <w:r>
        <w:rPr>
          <w:color w:val="000000"/>
        </w:rPr>
        <w:t> </w:t>
      </w:r>
    </w:p>
    <w:p w14:paraId="078AE1BD" w14:textId="77777777" w:rsidR="00D9127D" w:rsidRDefault="00D9127D" w:rsidP="00D9127D">
      <w:pPr>
        <w:pStyle w:val="NormalWeb"/>
        <w:rPr>
          <w:color w:val="000000"/>
        </w:rPr>
      </w:pPr>
      <w:r>
        <w:rPr>
          <w:color w:val="000000"/>
        </w:rPr>
        <w:t xml:space="preserve">Commenting, </w:t>
      </w:r>
      <w:r>
        <w:rPr>
          <w:b/>
          <w:bCs/>
          <w:color w:val="000000"/>
        </w:rPr>
        <w:t>Scottish Labour Local Government Spokesperson Sarah Boyack MSP said:</w:t>
      </w:r>
    </w:p>
    <w:p w14:paraId="7602CFF2" w14:textId="77777777" w:rsidR="00D9127D" w:rsidRDefault="00D9127D" w:rsidP="00D9127D">
      <w:pPr>
        <w:pStyle w:val="NormalWeb"/>
        <w:rPr>
          <w:color w:val="000000"/>
        </w:rPr>
      </w:pPr>
      <w:r>
        <w:rPr>
          <w:color w:val="000000"/>
        </w:rPr>
        <w:t> </w:t>
      </w:r>
    </w:p>
    <w:p w14:paraId="64F07145" w14:textId="77777777" w:rsidR="00D9127D" w:rsidRDefault="00D9127D" w:rsidP="00D9127D">
      <w:pPr>
        <w:pStyle w:val="NormalWeb"/>
        <w:rPr>
          <w:color w:val="000000"/>
        </w:rPr>
      </w:pPr>
      <w:proofErr w:type="gramStart"/>
      <w:r>
        <w:rPr>
          <w:color w:val="000000"/>
        </w:rPr>
        <w:t>“ The</w:t>
      </w:r>
      <w:proofErr w:type="gramEnd"/>
      <w:r>
        <w:rPr>
          <w:color w:val="000000"/>
        </w:rPr>
        <w:t xml:space="preserve"> SNP may talk about putting power in the hands of the people of Scotland, but Scotland is still one of the most centralised countries In Europe.</w:t>
      </w:r>
    </w:p>
    <w:p w14:paraId="773655BB" w14:textId="77777777" w:rsidR="00D9127D" w:rsidRDefault="00D9127D" w:rsidP="00D9127D">
      <w:pPr>
        <w:pStyle w:val="NormalWeb"/>
        <w:rPr>
          <w:color w:val="000000"/>
        </w:rPr>
      </w:pPr>
      <w:r>
        <w:rPr>
          <w:color w:val="000000"/>
        </w:rPr>
        <w:t> </w:t>
      </w:r>
    </w:p>
    <w:p w14:paraId="7A83D5D3" w14:textId="77777777" w:rsidR="00D9127D" w:rsidRDefault="00D9127D" w:rsidP="00D9127D">
      <w:pPr>
        <w:pStyle w:val="NormalWeb"/>
        <w:rPr>
          <w:color w:val="000000"/>
        </w:rPr>
      </w:pPr>
      <w:r>
        <w:rPr>
          <w:color w:val="000000"/>
        </w:rPr>
        <w:t>“The SNP has passed on cuts to Local Government at four times the rate of cuts to the Scottish Government’s budget.</w:t>
      </w:r>
    </w:p>
    <w:p w14:paraId="2EAEF943" w14:textId="77777777" w:rsidR="00D9127D" w:rsidRDefault="00D9127D" w:rsidP="00D9127D">
      <w:pPr>
        <w:pStyle w:val="NormalWeb"/>
        <w:rPr>
          <w:color w:val="000000"/>
        </w:rPr>
      </w:pPr>
      <w:r>
        <w:rPr>
          <w:color w:val="000000"/>
        </w:rPr>
        <w:t> </w:t>
      </w:r>
    </w:p>
    <w:p w14:paraId="099D51B1" w14:textId="77777777" w:rsidR="00D9127D" w:rsidRDefault="00D9127D" w:rsidP="00D9127D">
      <w:pPr>
        <w:pStyle w:val="NormalWeb"/>
        <w:rPr>
          <w:color w:val="000000"/>
        </w:rPr>
      </w:pPr>
      <w:proofErr w:type="gramStart"/>
      <w:r>
        <w:rPr>
          <w:color w:val="000000"/>
        </w:rPr>
        <w:t>“ Local</w:t>
      </w:r>
      <w:proofErr w:type="gramEnd"/>
      <w:r>
        <w:rPr>
          <w:color w:val="000000"/>
        </w:rPr>
        <w:t xml:space="preserve"> Government is at breaking point. There is only one way to ensure we have councils fit to provide local services and tackle the issues of the day: the SNP must stop the cuts.”</w:t>
      </w:r>
    </w:p>
    <w:p w14:paraId="73539850" w14:textId="77777777" w:rsidR="00D9127D" w:rsidRDefault="00D9127D" w:rsidP="00D9127D">
      <w:pPr>
        <w:pStyle w:val="NormalWeb"/>
        <w:rPr>
          <w:color w:val="000000"/>
        </w:rPr>
      </w:pPr>
      <w:r>
        <w:rPr>
          <w:b/>
          <w:bCs/>
          <w:color w:val="000000"/>
        </w:rPr>
        <w:t> </w:t>
      </w:r>
    </w:p>
    <w:p w14:paraId="69072AEC" w14:textId="77777777" w:rsidR="00D9127D" w:rsidRDefault="00D9127D" w:rsidP="00D9127D">
      <w:pPr>
        <w:pStyle w:val="NormalWeb"/>
        <w:rPr>
          <w:color w:val="000000"/>
        </w:rPr>
      </w:pPr>
      <w:r>
        <w:rPr>
          <w:b/>
          <w:bCs/>
          <w:color w:val="000000"/>
        </w:rPr>
        <w:t>Scottish Labour Finance, Jobs and Fair Work Spokesperson Rhoda Grant MSP said:</w:t>
      </w:r>
    </w:p>
    <w:p w14:paraId="5306954C" w14:textId="77777777" w:rsidR="00D9127D" w:rsidRDefault="00D9127D" w:rsidP="00D9127D">
      <w:pPr>
        <w:pStyle w:val="NormalWeb"/>
        <w:rPr>
          <w:color w:val="000000"/>
        </w:rPr>
      </w:pPr>
      <w:r>
        <w:rPr>
          <w:color w:val="000000"/>
        </w:rPr>
        <w:t> </w:t>
      </w:r>
    </w:p>
    <w:p w14:paraId="3E9A5E39" w14:textId="77777777" w:rsidR="00D9127D" w:rsidRDefault="00D9127D" w:rsidP="00D9127D">
      <w:pPr>
        <w:pStyle w:val="NormalWeb"/>
        <w:rPr>
          <w:color w:val="000000"/>
        </w:rPr>
      </w:pPr>
      <w:r>
        <w:rPr>
          <w:color w:val="000000"/>
        </w:rPr>
        <w:t>“As we approach the publication of the Scottish Budget the message from Scottish Labour to the Government is clear: stop the cuts to Local Government.</w:t>
      </w:r>
    </w:p>
    <w:p w14:paraId="431D93D6" w14:textId="77777777" w:rsidR="00D9127D" w:rsidRDefault="00D9127D" w:rsidP="00D9127D">
      <w:pPr>
        <w:pStyle w:val="NormalWeb"/>
        <w:rPr>
          <w:color w:val="000000"/>
        </w:rPr>
      </w:pPr>
      <w:r>
        <w:rPr>
          <w:color w:val="000000"/>
        </w:rPr>
        <w:t> </w:t>
      </w:r>
    </w:p>
    <w:p w14:paraId="60BD5E7E" w14:textId="77777777" w:rsidR="00D9127D" w:rsidRDefault="00D9127D" w:rsidP="00D9127D">
      <w:pPr>
        <w:pStyle w:val="NormalWeb"/>
        <w:rPr>
          <w:color w:val="000000"/>
        </w:rPr>
      </w:pPr>
      <w:r>
        <w:rPr>
          <w:color w:val="000000"/>
        </w:rPr>
        <w:t>“Scotland’s councils and the communities that they serve have suffered for years at the hands of SNP austerity. It is high time the SNP Government provided councils with the resources that they need and bring an end to the age of austerity for Local Government.”</w:t>
      </w:r>
    </w:p>
    <w:p w14:paraId="5BDEFB3D" w14:textId="77777777" w:rsidR="00D9127D" w:rsidRDefault="00D9127D" w:rsidP="00D9127D">
      <w:pPr>
        <w:pStyle w:val="NormalWeb"/>
        <w:rPr>
          <w:color w:val="000000"/>
        </w:rPr>
      </w:pPr>
      <w:r>
        <w:rPr>
          <w:color w:val="000000"/>
        </w:rPr>
        <w:t> </w:t>
      </w:r>
    </w:p>
    <w:p w14:paraId="1459297B" w14:textId="77777777" w:rsidR="00D9127D" w:rsidRDefault="00D9127D" w:rsidP="00D9127D">
      <w:pPr>
        <w:pStyle w:val="NormalWeb"/>
        <w:rPr>
          <w:color w:val="000000"/>
        </w:rPr>
      </w:pPr>
      <w:r>
        <w:rPr>
          <w:b/>
          <w:bCs/>
          <w:color w:val="000000"/>
        </w:rPr>
        <w:t> ENDS</w:t>
      </w:r>
    </w:p>
    <w:p w14:paraId="3B9910C0" w14:textId="77777777" w:rsidR="00D9127D" w:rsidRDefault="00D9127D" w:rsidP="00D9127D">
      <w:pPr>
        <w:rPr>
          <w:rFonts w:eastAsia="Times New Roman"/>
          <w:color w:val="000000"/>
          <w:sz w:val="24"/>
          <w:szCs w:val="24"/>
        </w:rPr>
      </w:pPr>
    </w:p>
    <w:p w14:paraId="7A247102" w14:textId="77777777" w:rsidR="00D9127D" w:rsidRDefault="00D9127D" w:rsidP="00D9127D">
      <w:pPr>
        <w:pStyle w:val="NormalWeb"/>
        <w:rPr>
          <w:rFonts w:ascii="Tahoma" w:hAnsi="Tahoma" w:cs="Tahoma"/>
          <w:sz w:val="18"/>
          <w:szCs w:val="18"/>
        </w:rPr>
      </w:pPr>
      <w:r>
        <w:rPr>
          <w:rFonts w:ascii="Tahoma" w:hAnsi="Tahoma" w:cs="Tahoma"/>
          <w:sz w:val="18"/>
          <w:szCs w:val="18"/>
        </w:rPr>
        <w:t>Sent by email from the Scottish Labour Party, promoted by Michael Sharpe, Scottish General Secretary, on behalf of the Scottish Labour Party, both at 290 Bath Street, Glasgow G2 4RE.</w:t>
      </w:r>
    </w:p>
    <w:p w14:paraId="63106311" w14:textId="77777777" w:rsidR="00D9127D" w:rsidRDefault="00D9127D" w:rsidP="00D9127D">
      <w:pPr>
        <w:pStyle w:val="NormalWeb"/>
        <w:rPr>
          <w:rFonts w:ascii="Tahoma" w:hAnsi="Tahoma" w:cs="Tahoma"/>
          <w:sz w:val="18"/>
          <w:szCs w:val="18"/>
        </w:rPr>
      </w:pPr>
      <w:r>
        <w:rPr>
          <w:rFonts w:ascii="Tahoma" w:hAnsi="Tahoma" w:cs="Tahoma"/>
          <w:sz w:val="18"/>
          <w:szCs w:val="18"/>
        </w:rPr>
        <w:t xml:space="preserve">Website: </w:t>
      </w:r>
      <w:hyperlink r:id="rId11" w:tgtFrame="_blank" w:history="1">
        <w:r>
          <w:rPr>
            <w:rStyle w:val="Hyperlink"/>
            <w:rFonts w:ascii="Tahoma" w:hAnsi="Tahoma" w:cs="Tahoma"/>
            <w:color w:val="000000"/>
            <w:sz w:val="18"/>
            <w:szCs w:val="18"/>
          </w:rPr>
          <w:t>https://www.scottishlabour.org.uk</w:t>
        </w:r>
      </w:hyperlink>
      <w:r>
        <w:rPr>
          <w:rFonts w:ascii="Tahoma" w:hAnsi="Tahoma" w:cs="Tahoma"/>
          <w:sz w:val="18"/>
          <w:szCs w:val="18"/>
        </w:rPr>
        <w:t>.</w:t>
      </w:r>
    </w:p>
    <w:p w14:paraId="06B5816F" w14:textId="77777777" w:rsidR="00D9127D" w:rsidRDefault="00D9127D" w:rsidP="00D9127D">
      <w:pPr>
        <w:pStyle w:val="NormalWeb"/>
        <w:rPr>
          <w:rFonts w:ascii="Tahoma" w:hAnsi="Tahoma" w:cs="Tahoma"/>
          <w:sz w:val="18"/>
          <w:szCs w:val="18"/>
        </w:rPr>
      </w:pPr>
      <w:r>
        <w:rPr>
          <w:rFonts w:ascii="Tahoma" w:hAnsi="Tahoma" w:cs="Tahoma"/>
          <w:sz w:val="18"/>
          <w:szCs w:val="18"/>
        </w:rPr>
        <w:lastRenderedPageBreak/>
        <w:t xml:space="preserve">To join or renew call </w:t>
      </w:r>
      <w:hyperlink r:id="rId12" w:history="1">
        <w:r>
          <w:rPr>
            <w:rStyle w:val="Hyperlink"/>
            <w:rFonts w:ascii="Tahoma" w:hAnsi="Tahoma" w:cs="Tahoma"/>
            <w:color w:val="000000"/>
            <w:sz w:val="18"/>
            <w:szCs w:val="18"/>
          </w:rPr>
          <w:t>0345 092 2299</w:t>
        </w:r>
      </w:hyperlink>
      <w:r>
        <w:rPr>
          <w:rFonts w:ascii="Tahoma" w:hAnsi="Tahoma" w:cs="Tahoma"/>
          <w:sz w:val="18"/>
          <w:szCs w:val="18"/>
        </w:rPr>
        <w:t>.</w:t>
      </w:r>
    </w:p>
    <w:p w14:paraId="62B6F001" w14:textId="085D3E1B" w:rsidR="008248AC" w:rsidRPr="00BA3201" w:rsidRDefault="002E3A57" w:rsidP="002E3A57">
      <w:pPr>
        <w:jc w:val="center"/>
        <w:rPr>
          <w:rFonts w:ascii="Arial Nova" w:hAnsi="Arial Nova"/>
          <w:b/>
          <w:bCs/>
          <w:sz w:val="20"/>
          <w:szCs w:val="20"/>
        </w:rPr>
      </w:pPr>
      <w:r w:rsidRPr="00BA3201">
        <w:rPr>
          <w:rFonts w:ascii="Arial Nova" w:hAnsi="Arial Nova"/>
          <w:b/>
          <w:bCs/>
          <w:sz w:val="20"/>
          <w:szCs w:val="20"/>
        </w:rPr>
        <w:t>##</w:t>
      </w:r>
      <w:r w:rsidR="008248AC" w:rsidRPr="00BA3201">
        <w:rPr>
          <w:rFonts w:ascii="Arial Nova" w:hAnsi="Arial Nova"/>
          <w:b/>
          <w:bCs/>
          <w:sz w:val="20"/>
          <w:szCs w:val="20"/>
        </w:rPr>
        <w:t>ENDS</w:t>
      </w:r>
      <w:r w:rsidRPr="00BA3201">
        <w:rPr>
          <w:rFonts w:ascii="Arial Nova" w:hAnsi="Arial Nova"/>
          <w:b/>
          <w:bCs/>
          <w:sz w:val="20"/>
          <w:szCs w:val="20"/>
        </w:rPr>
        <w:t>##</w:t>
      </w:r>
    </w:p>
    <w:p w14:paraId="1F224961" w14:textId="77777777" w:rsidR="008248AC" w:rsidRPr="00BA3201" w:rsidRDefault="008248AC" w:rsidP="008248AC">
      <w:pPr>
        <w:rPr>
          <w:rFonts w:ascii="Arial Nova" w:hAnsi="Arial Nova"/>
          <w:sz w:val="20"/>
          <w:szCs w:val="20"/>
        </w:rPr>
      </w:pPr>
    </w:p>
    <w:p w14:paraId="4EA41D0D" w14:textId="280C2670" w:rsidR="00A61AEC" w:rsidRDefault="00A61AEC" w:rsidP="00434EA3"/>
    <w:sectPr w:rsidR="00A61AEC" w:rsidSect="00FD16E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28CF" w14:textId="77777777" w:rsidR="002B14CA" w:rsidRDefault="002B14CA" w:rsidP="00EC52D4">
      <w:pPr>
        <w:spacing w:after="0" w:line="240" w:lineRule="auto"/>
      </w:pPr>
      <w:r>
        <w:separator/>
      </w:r>
    </w:p>
  </w:endnote>
  <w:endnote w:type="continuationSeparator" w:id="0">
    <w:p w14:paraId="045F6126" w14:textId="77777777" w:rsidR="002B14CA" w:rsidRDefault="002B14CA" w:rsidP="00EC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0D6C" w14:textId="7B8C67E8" w:rsidR="00A144F5" w:rsidRPr="00A144F5" w:rsidRDefault="00A144F5" w:rsidP="00A144F5">
    <w:pPr>
      <w:spacing w:after="0"/>
      <w:rPr>
        <w:rFonts w:ascii="Arial Nova" w:hAnsi="Arial Nova"/>
        <w:b/>
        <w:bCs/>
        <w:sz w:val="16"/>
        <w:szCs w:val="16"/>
      </w:rPr>
    </w:pPr>
    <w:r w:rsidRPr="00A144F5">
      <w:rPr>
        <w:rFonts w:ascii="Arial Nova" w:hAnsi="Arial Nova"/>
        <w:noProof/>
        <w:color w:val="7030A0"/>
        <w:sz w:val="16"/>
        <w:szCs w:val="16"/>
        <w:lang w:eastAsia="en-GB"/>
      </w:rPr>
      <mc:AlternateContent>
        <mc:Choice Requires="wps">
          <w:drawing>
            <wp:anchor distT="45720" distB="45720" distL="114300" distR="114300" simplePos="0" relativeHeight="251658240" behindDoc="0" locked="0" layoutInCell="1" allowOverlap="1" wp14:anchorId="7D68A1AF" wp14:editId="0C586E46">
              <wp:simplePos x="0" y="0"/>
              <wp:positionH relativeFrom="margin">
                <wp:posOffset>4257675</wp:posOffset>
              </wp:positionH>
              <wp:positionV relativeFrom="paragraph">
                <wp:posOffset>29210</wp:posOffset>
              </wp:positionV>
              <wp:extent cx="2359660" cy="6356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5635"/>
                      </a:xfrm>
                      <a:prstGeom prst="rect">
                        <a:avLst/>
                      </a:prstGeom>
                      <a:solidFill>
                        <a:srgbClr val="FFFFFF"/>
                      </a:solidFill>
                      <a:ln w="9525">
                        <a:noFill/>
                        <a:miter lim="800000"/>
                        <a:headEnd/>
                        <a:tailEnd/>
                      </a:ln>
                    </wps:spPr>
                    <wps:txbx>
                      <w:txbxContent>
                        <w:p w14:paraId="1139C5F0" w14:textId="2B25C287" w:rsidR="00A144F5" w:rsidRDefault="00B465B7" w:rsidP="00B465B7">
                          <w:pPr>
                            <w:jc w:val="right"/>
                          </w:pPr>
                          <w:r>
                            <w:rPr>
                              <w:noProof/>
                            </w:rPr>
                            <w:drawing>
                              <wp:inline distT="0" distB="0" distL="0" distR="0" wp14:anchorId="62A5CE36" wp14:editId="3C80ABD7">
                                <wp:extent cx="1105231" cy="47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36" cy="497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A1AF" id="_x0000_t202" coordsize="21600,21600" o:spt="202" path="m,l,21600r21600,l21600,xe">
              <v:stroke joinstyle="miter"/>
              <v:path gradientshapeok="t" o:connecttype="rect"/>
            </v:shapetype>
            <v:shape id="Text Box 2" o:spid="_x0000_s1026" type="#_x0000_t202" style="position:absolute;margin-left:335.25pt;margin-top:2.3pt;width:185.8pt;height:5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" stroked="f">
              <v:textbox>
                <w:txbxContent>
                  <w:p w14:paraId="1139C5F0" w14:textId="2B25C287" w:rsidR="00A144F5" w:rsidRDefault="00B465B7" w:rsidP="00B465B7">
                    <w:pPr>
                      <w:jc w:val="right"/>
                    </w:pPr>
                    <w:r>
                      <w:rPr>
                        <w:noProof/>
                      </w:rPr>
                      <w:drawing>
                        <wp:inline distT="0" distB="0" distL="0" distR="0" wp14:anchorId="62A5CE36" wp14:editId="3C80ABD7">
                          <wp:extent cx="1105231" cy="47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36" cy="497184"/>
                                  </a:xfrm>
                                  <a:prstGeom prst="rect">
                                    <a:avLst/>
                                  </a:prstGeom>
                                  <a:noFill/>
                                  <a:ln>
                                    <a:noFill/>
                                  </a:ln>
                                </pic:spPr>
                              </pic:pic>
                            </a:graphicData>
                          </a:graphic>
                        </wp:inline>
                      </w:drawing>
                    </w:r>
                  </w:p>
                </w:txbxContent>
              </v:textbox>
              <w10:wrap type="square" anchorx="margin"/>
            </v:shape>
          </w:pict>
        </mc:Fallback>
      </mc:AlternateContent>
    </w:r>
    <w:r w:rsidRPr="00A144F5">
      <w:rPr>
        <w:rFonts w:ascii="Arial Nova" w:hAnsi="Arial Nova"/>
        <w:b/>
        <w:bCs/>
        <w:sz w:val="16"/>
        <w:szCs w:val="16"/>
      </w:rPr>
      <w:t>For more details contact:</w:t>
    </w:r>
  </w:p>
  <w:p w14:paraId="6383AF0A" w14:textId="69184936" w:rsidR="00A144F5" w:rsidRPr="00A144F5" w:rsidRDefault="00A144F5" w:rsidP="00A144F5">
    <w:pPr>
      <w:spacing w:after="0"/>
      <w:rPr>
        <w:rFonts w:ascii="Arial Nova" w:hAnsi="Arial Nova"/>
        <w:b/>
        <w:bCs/>
        <w:color w:val="7030A0"/>
        <w:sz w:val="16"/>
        <w:szCs w:val="16"/>
        <w:lang w:eastAsia="en-GB"/>
      </w:rPr>
    </w:pPr>
    <w:r w:rsidRPr="00A144F5">
      <w:rPr>
        <w:rFonts w:ascii="Arial Nova" w:hAnsi="Arial Nova"/>
        <w:b/>
        <w:bCs/>
        <w:color w:val="7030A0"/>
        <w:sz w:val="16"/>
        <w:szCs w:val="16"/>
        <w:lang w:eastAsia="en-GB"/>
      </w:rPr>
      <w:t>Felicity Donohoe</w:t>
    </w:r>
  </w:p>
  <w:p w14:paraId="4DDF056C" w14:textId="129865F7"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Communications Officer</w:t>
    </w:r>
  </w:p>
  <w:p w14:paraId="7FDFE48F" w14:textId="564497DB"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Office of Sarah Boyack MSP</w:t>
    </w:r>
  </w:p>
  <w:p w14:paraId="4B504A78" w14:textId="77777777"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The Scottish Parliament | Holyrood | Edinburgh | EH99 1SP</w:t>
    </w:r>
  </w:p>
  <w:p w14:paraId="6245B5A2" w14:textId="77777777"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07870 545439 / 0131 348 6994</w:t>
    </w:r>
  </w:p>
  <w:p w14:paraId="2755F21A" w14:textId="1522C386" w:rsidR="00A144F5" w:rsidRDefault="00A144F5" w:rsidP="00A144F5">
    <w:pPr>
      <w:spacing w:after="0"/>
      <w:rPr>
        <w:rFonts w:ascii="Arial Nova" w:hAnsi="Arial Nova"/>
        <w:color w:val="4A3276"/>
        <w:lang w:eastAsia="en-GB"/>
      </w:rPr>
    </w:pPr>
  </w:p>
  <w:p w14:paraId="13B45A73" w14:textId="20651E61" w:rsidR="00A144F5" w:rsidRDefault="00A144F5">
    <w:pPr>
      <w:pStyle w:val="Footer"/>
    </w:pPr>
  </w:p>
  <w:p w14:paraId="06C98092" w14:textId="77777777" w:rsidR="00EC52D4" w:rsidRDefault="00EC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AC9B" w14:textId="77777777" w:rsidR="002B14CA" w:rsidRDefault="002B14CA" w:rsidP="00EC52D4">
      <w:pPr>
        <w:spacing w:after="0" w:line="240" w:lineRule="auto"/>
      </w:pPr>
      <w:r>
        <w:separator/>
      </w:r>
    </w:p>
  </w:footnote>
  <w:footnote w:type="continuationSeparator" w:id="0">
    <w:p w14:paraId="5F342C14" w14:textId="77777777" w:rsidR="002B14CA" w:rsidRDefault="002B14CA" w:rsidP="00EC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944D" w14:textId="3B3E614A" w:rsidR="00EC52D4" w:rsidRDefault="00EC52D4">
    <w:pPr>
      <w:pStyle w:val="Header"/>
    </w:pPr>
    <w:r>
      <w:rPr>
        <w:rFonts w:ascii="Arial Nova" w:hAnsi="Arial Nova" w:cs="Arial"/>
        <w:noProof/>
        <w:sz w:val="26"/>
        <w:szCs w:val="26"/>
      </w:rPr>
      <w:drawing>
        <wp:inline distT="0" distB="0" distL="0" distR="0" wp14:anchorId="0D26D011" wp14:editId="4B544D52">
          <wp:extent cx="6645910" cy="138629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news bann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386295"/>
                  </a:xfrm>
                  <a:prstGeom prst="rect">
                    <a:avLst/>
                  </a:prstGeom>
                </pic:spPr>
              </pic:pic>
            </a:graphicData>
          </a:graphic>
        </wp:inline>
      </w:drawing>
    </w:r>
  </w:p>
  <w:p w14:paraId="19EB71FE" w14:textId="77777777" w:rsidR="00EC52D4" w:rsidRDefault="00EC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02127"/>
    <w:multiLevelType w:val="hybridMultilevel"/>
    <w:tmpl w:val="C5189DC4"/>
    <w:lvl w:ilvl="0" w:tplc="5300A816">
      <w:start w:val="78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AB"/>
    <w:rsid w:val="0002743F"/>
    <w:rsid w:val="00031188"/>
    <w:rsid w:val="000327F8"/>
    <w:rsid w:val="00061926"/>
    <w:rsid w:val="0006400A"/>
    <w:rsid w:val="00083CB1"/>
    <w:rsid w:val="0008443F"/>
    <w:rsid w:val="00095AF7"/>
    <w:rsid w:val="000A2671"/>
    <w:rsid w:val="000B4C93"/>
    <w:rsid w:val="000D5784"/>
    <w:rsid w:val="000D72A8"/>
    <w:rsid w:val="000E0027"/>
    <w:rsid w:val="00141701"/>
    <w:rsid w:val="00145FF9"/>
    <w:rsid w:val="001465CF"/>
    <w:rsid w:val="00150131"/>
    <w:rsid w:val="00150F73"/>
    <w:rsid w:val="00161B61"/>
    <w:rsid w:val="0016248A"/>
    <w:rsid w:val="001742F5"/>
    <w:rsid w:val="00183974"/>
    <w:rsid w:val="00192D69"/>
    <w:rsid w:val="001B4638"/>
    <w:rsid w:val="001B7067"/>
    <w:rsid w:val="001D0162"/>
    <w:rsid w:val="001D07FC"/>
    <w:rsid w:val="001D0D50"/>
    <w:rsid w:val="001D565D"/>
    <w:rsid w:val="001F62D6"/>
    <w:rsid w:val="0020185C"/>
    <w:rsid w:val="00204981"/>
    <w:rsid w:val="00207E65"/>
    <w:rsid w:val="0021268D"/>
    <w:rsid w:val="00212AD5"/>
    <w:rsid w:val="00242A13"/>
    <w:rsid w:val="00274ED2"/>
    <w:rsid w:val="002902AB"/>
    <w:rsid w:val="002B14CA"/>
    <w:rsid w:val="002E32A0"/>
    <w:rsid w:val="002E35FB"/>
    <w:rsid w:val="002E3A57"/>
    <w:rsid w:val="002E5B20"/>
    <w:rsid w:val="002F0A9B"/>
    <w:rsid w:val="003053DC"/>
    <w:rsid w:val="00317CDC"/>
    <w:rsid w:val="00325DAC"/>
    <w:rsid w:val="00326DC1"/>
    <w:rsid w:val="003505B6"/>
    <w:rsid w:val="003611A7"/>
    <w:rsid w:val="00370CFE"/>
    <w:rsid w:val="00375483"/>
    <w:rsid w:val="00393585"/>
    <w:rsid w:val="00395D50"/>
    <w:rsid w:val="003A2A31"/>
    <w:rsid w:val="003B7AB2"/>
    <w:rsid w:val="003C035F"/>
    <w:rsid w:val="003C2763"/>
    <w:rsid w:val="003C3FBE"/>
    <w:rsid w:val="003C4EB7"/>
    <w:rsid w:val="003D2658"/>
    <w:rsid w:val="003D3B70"/>
    <w:rsid w:val="003D4705"/>
    <w:rsid w:val="003D6875"/>
    <w:rsid w:val="003E3769"/>
    <w:rsid w:val="003E4ECB"/>
    <w:rsid w:val="004116CC"/>
    <w:rsid w:val="00412DF0"/>
    <w:rsid w:val="004144CD"/>
    <w:rsid w:val="00426CFE"/>
    <w:rsid w:val="004278CE"/>
    <w:rsid w:val="00434EA3"/>
    <w:rsid w:val="00440AF8"/>
    <w:rsid w:val="00445027"/>
    <w:rsid w:val="00451630"/>
    <w:rsid w:val="00455638"/>
    <w:rsid w:val="0046034E"/>
    <w:rsid w:val="00473163"/>
    <w:rsid w:val="004B43BA"/>
    <w:rsid w:val="004C06E8"/>
    <w:rsid w:val="004D2680"/>
    <w:rsid w:val="004D28DA"/>
    <w:rsid w:val="004E07DE"/>
    <w:rsid w:val="005154EF"/>
    <w:rsid w:val="00532A20"/>
    <w:rsid w:val="00550059"/>
    <w:rsid w:val="005725D1"/>
    <w:rsid w:val="00577D07"/>
    <w:rsid w:val="005B4868"/>
    <w:rsid w:val="005C064E"/>
    <w:rsid w:val="005C12B7"/>
    <w:rsid w:val="005D29E2"/>
    <w:rsid w:val="005D3827"/>
    <w:rsid w:val="005D5DCB"/>
    <w:rsid w:val="005E4985"/>
    <w:rsid w:val="005F1E39"/>
    <w:rsid w:val="006006CB"/>
    <w:rsid w:val="006242A2"/>
    <w:rsid w:val="00624789"/>
    <w:rsid w:val="00630B9A"/>
    <w:rsid w:val="0063274C"/>
    <w:rsid w:val="00637B96"/>
    <w:rsid w:val="006608C9"/>
    <w:rsid w:val="00660BD1"/>
    <w:rsid w:val="006723F1"/>
    <w:rsid w:val="00682DB9"/>
    <w:rsid w:val="006B584F"/>
    <w:rsid w:val="006D0FD8"/>
    <w:rsid w:val="006D6011"/>
    <w:rsid w:val="007037DD"/>
    <w:rsid w:val="00717F16"/>
    <w:rsid w:val="00737566"/>
    <w:rsid w:val="00741280"/>
    <w:rsid w:val="00746463"/>
    <w:rsid w:val="00747F24"/>
    <w:rsid w:val="007524BE"/>
    <w:rsid w:val="00757E9F"/>
    <w:rsid w:val="00761A39"/>
    <w:rsid w:val="007A2DE1"/>
    <w:rsid w:val="007B4A49"/>
    <w:rsid w:val="007C4F4D"/>
    <w:rsid w:val="007D44AC"/>
    <w:rsid w:val="007E6F94"/>
    <w:rsid w:val="007F4655"/>
    <w:rsid w:val="00810329"/>
    <w:rsid w:val="00824601"/>
    <w:rsid w:val="008248AC"/>
    <w:rsid w:val="00831EBD"/>
    <w:rsid w:val="00837D58"/>
    <w:rsid w:val="00840F85"/>
    <w:rsid w:val="00861B80"/>
    <w:rsid w:val="00861F62"/>
    <w:rsid w:val="00872B19"/>
    <w:rsid w:val="008903A4"/>
    <w:rsid w:val="008A1957"/>
    <w:rsid w:val="008B3F3C"/>
    <w:rsid w:val="008D1843"/>
    <w:rsid w:val="008E2EAE"/>
    <w:rsid w:val="008E3745"/>
    <w:rsid w:val="008F3248"/>
    <w:rsid w:val="00916182"/>
    <w:rsid w:val="00930DC1"/>
    <w:rsid w:val="0094602E"/>
    <w:rsid w:val="00954AF5"/>
    <w:rsid w:val="00985F4D"/>
    <w:rsid w:val="009870CA"/>
    <w:rsid w:val="00994F55"/>
    <w:rsid w:val="009A1A0C"/>
    <w:rsid w:val="009A312D"/>
    <w:rsid w:val="009A52A5"/>
    <w:rsid w:val="009B64A1"/>
    <w:rsid w:val="009C529F"/>
    <w:rsid w:val="009F0AF1"/>
    <w:rsid w:val="009F1A22"/>
    <w:rsid w:val="009F5C63"/>
    <w:rsid w:val="00A00888"/>
    <w:rsid w:val="00A0620D"/>
    <w:rsid w:val="00A144F5"/>
    <w:rsid w:val="00A22518"/>
    <w:rsid w:val="00A32236"/>
    <w:rsid w:val="00A32AC5"/>
    <w:rsid w:val="00A34D72"/>
    <w:rsid w:val="00A43428"/>
    <w:rsid w:val="00A539AE"/>
    <w:rsid w:val="00A5423D"/>
    <w:rsid w:val="00A56583"/>
    <w:rsid w:val="00A61AEC"/>
    <w:rsid w:val="00A652E8"/>
    <w:rsid w:val="00A7103F"/>
    <w:rsid w:val="00A80C7C"/>
    <w:rsid w:val="00A843C9"/>
    <w:rsid w:val="00AA66E9"/>
    <w:rsid w:val="00AB533D"/>
    <w:rsid w:val="00AB69C4"/>
    <w:rsid w:val="00AB700E"/>
    <w:rsid w:val="00AB7FC8"/>
    <w:rsid w:val="00AD1F77"/>
    <w:rsid w:val="00B00AFB"/>
    <w:rsid w:val="00B036DE"/>
    <w:rsid w:val="00B163AD"/>
    <w:rsid w:val="00B27C52"/>
    <w:rsid w:val="00B3329C"/>
    <w:rsid w:val="00B34ACE"/>
    <w:rsid w:val="00B426F5"/>
    <w:rsid w:val="00B465B7"/>
    <w:rsid w:val="00B5112C"/>
    <w:rsid w:val="00B73AC2"/>
    <w:rsid w:val="00B768B2"/>
    <w:rsid w:val="00B769E0"/>
    <w:rsid w:val="00B77998"/>
    <w:rsid w:val="00B81975"/>
    <w:rsid w:val="00B91F9C"/>
    <w:rsid w:val="00BA2B13"/>
    <w:rsid w:val="00BA3201"/>
    <w:rsid w:val="00BC31EB"/>
    <w:rsid w:val="00BE50D3"/>
    <w:rsid w:val="00BE6256"/>
    <w:rsid w:val="00C02304"/>
    <w:rsid w:val="00C037B5"/>
    <w:rsid w:val="00C16E3F"/>
    <w:rsid w:val="00C21697"/>
    <w:rsid w:val="00C25FEC"/>
    <w:rsid w:val="00C265D1"/>
    <w:rsid w:val="00C71E82"/>
    <w:rsid w:val="00C919C7"/>
    <w:rsid w:val="00CA1342"/>
    <w:rsid w:val="00CA2CF8"/>
    <w:rsid w:val="00CA33CF"/>
    <w:rsid w:val="00CA7325"/>
    <w:rsid w:val="00CD0F72"/>
    <w:rsid w:val="00CD35A9"/>
    <w:rsid w:val="00CE0B9A"/>
    <w:rsid w:val="00CE64C6"/>
    <w:rsid w:val="00CE715F"/>
    <w:rsid w:val="00CF32AF"/>
    <w:rsid w:val="00D057B1"/>
    <w:rsid w:val="00D16698"/>
    <w:rsid w:val="00D235C9"/>
    <w:rsid w:val="00D55AD9"/>
    <w:rsid w:val="00D77219"/>
    <w:rsid w:val="00D81CF8"/>
    <w:rsid w:val="00D861DF"/>
    <w:rsid w:val="00D87E2C"/>
    <w:rsid w:val="00D9127D"/>
    <w:rsid w:val="00D91DDB"/>
    <w:rsid w:val="00D97F56"/>
    <w:rsid w:val="00DA0786"/>
    <w:rsid w:val="00DA34CB"/>
    <w:rsid w:val="00DB300F"/>
    <w:rsid w:val="00DE054A"/>
    <w:rsid w:val="00E01055"/>
    <w:rsid w:val="00E0333E"/>
    <w:rsid w:val="00E136F3"/>
    <w:rsid w:val="00E31696"/>
    <w:rsid w:val="00E32DA5"/>
    <w:rsid w:val="00E406B8"/>
    <w:rsid w:val="00E439B0"/>
    <w:rsid w:val="00E52F37"/>
    <w:rsid w:val="00E56BFE"/>
    <w:rsid w:val="00E60575"/>
    <w:rsid w:val="00E6356C"/>
    <w:rsid w:val="00E9016E"/>
    <w:rsid w:val="00E9383C"/>
    <w:rsid w:val="00EB007C"/>
    <w:rsid w:val="00EB39F5"/>
    <w:rsid w:val="00EC52D4"/>
    <w:rsid w:val="00EC57E3"/>
    <w:rsid w:val="00ED07FE"/>
    <w:rsid w:val="00ED5DCF"/>
    <w:rsid w:val="00EF6772"/>
    <w:rsid w:val="00F14F86"/>
    <w:rsid w:val="00F32B51"/>
    <w:rsid w:val="00F42990"/>
    <w:rsid w:val="00F51893"/>
    <w:rsid w:val="00F75598"/>
    <w:rsid w:val="00FD16E6"/>
    <w:rsid w:val="00FD560A"/>
    <w:rsid w:val="00FE20C2"/>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B9706"/>
  <w15:chartTrackingRefBased/>
  <w15:docId w15:val="{11113FA0-8AB6-4E1F-8A05-FAE990D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37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274C"/>
    <w:pPr>
      <w:ind w:left="720"/>
      <w:contextualSpacing/>
    </w:pPr>
  </w:style>
  <w:style w:type="paragraph" w:styleId="BalloonText">
    <w:name w:val="Balloon Text"/>
    <w:basedOn w:val="Normal"/>
    <w:link w:val="BalloonTextChar"/>
    <w:uiPriority w:val="99"/>
    <w:semiHidden/>
    <w:unhideWhenUsed/>
    <w:rsid w:val="009F0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F1"/>
    <w:rPr>
      <w:rFonts w:ascii="Segoe UI" w:hAnsi="Segoe UI" w:cs="Segoe UI"/>
      <w:sz w:val="18"/>
      <w:szCs w:val="18"/>
    </w:rPr>
  </w:style>
  <w:style w:type="character" w:styleId="Hyperlink">
    <w:name w:val="Hyperlink"/>
    <w:basedOn w:val="DefaultParagraphFont"/>
    <w:uiPriority w:val="99"/>
    <w:unhideWhenUsed/>
    <w:rsid w:val="00C25FEC"/>
    <w:rPr>
      <w:color w:val="0563C1" w:themeColor="hyperlink"/>
      <w:u w:val="single"/>
    </w:rPr>
  </w:style>
  <w:style w:type="paragraph" w:styleId="NormalWeb">
    <w:name w:val="Normal (Web)"/>
    <w:basedOn w:val="Normal"/>
    <w:uiPriority w:val="99"/>
    <w:unhideWhenUsed/>
    <w:rsid w:val="005E4985"/>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037D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C5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D4"/>
  </w:style>
  <w:style w:type="paragraph" w:styleId="Footer">
    <w:name w:val="footer"/>
    <w:basedOn w:val="Normal"/>
    <w:link w:val="FooterChar"/>
    <w:uiPriority w:val="99"/>
    <w:unhideWhenUsed/>
    <w:rsid w:val="00EC5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0899">
      <w:bodyDiv w:val="1"/>
      <w:marLeft w:val="0"/>
      <w:marRight w:val="0"/>
      <w:marTop w:val="0"/>
      <w:marBottom w:val="0"/>
      <w:divBdr>
        <w:top w:val="none" w:sz="0" w:space="0" w:color="auto"/>
        <w:left w:val="none" w:sz="0" w:space="0" w:color="auto"/>
        <w:bottom w:val="none" w:sz="0" w:space="0" w:color="auto"/>
        <w:right w:val="none" w:sz="0" w:space="0" w:color="auto"/>
      </w:divBdr>
    </w:div>
    <w:div w:id="331103039">
      <w:bodyDiv w:val="1"/>
      <w:marLeft w:val="0"/>
      <w:marRight w:val="0"/>
      <w:marTop w:val="0"/>
      <w:marBottom w:val="0"/>
      <w:divBdr>
        <w:top w:val="none" w:sz="0" w:space="0" w:color="auto"/>
        <w:left w:val="none" w:sz="0" w:space="0" w:color="auto"/>
        <w:bottom w:val="none" w:sz="0" w:space="0" w:color="auto"/>
        <w:right w:val="none" w:sz="0" w:space="0" w:color="auto"/>
      </w:divBdr>
    </w:div>
    <w:div w:id="544297954">
      <w:bodyDiv w:val="1"/>
      <w:marLeft w:val="0"/>
      <w:marRight w:val="0"/>
      <w:marTop w:val="0"/>
      <w:marBottom w:val="0"/>
      <w:divBdr>
        <w:top w:val="none" w:sz="0" w:space="0" w:color="auto"/>
        <w:left w:val="none" w:sz="0" w:space="0" w:color="auto"/>
        <w:bottom w:val="none" w:sz="0" w:space="0" w:color="auto"/>
        <w:right w:val="none" w:sz="0" w:space="0" w:color="auto"/>
      </w:divBdr>
    </w:div>
    <w:div w:id="550265874">
      <w:bodyDiv w:val="1"/>
      <w:marLeft w:val="0"/>
      <w:marRight w:val="0"/>
      <w:marTop w:val="0"/>
      <w:marBottom w:val="0"/>
      <w:divBdr>
        <w:top w:val="none" w:sz="0" w:space="0" w:color="auto"/>
        <w:left w:val="none" w:sz="0" w:space="0" w:color="auto"/>
        <w:bottom w:val="none" w:sz="0" w:space="0" w:color="auto"/>
        <w:right w:val="none" w:sz="0" w:space="0" w:color="auto"/>
      </w:divBdr>
    </w:div>
    <w:div w:id="1045104901">
      <w:bodyDiv w:val="1"/>
      <w:marLeft w:val="0"/>
      <w:marRight w:val="0"/>
      <w:marTop w:val="0"/>
      <w:marBottom w:val="0"/>
      <w:divBdr>
        <w:top w:val="none" w:sz="0" w:space="0" w:color="auto"/>
        <w:left w:val="none" w:sz="0" w:space="0" w:color="auto"/>
        <w:bottom w:val="none" w:sz="0" w:space="0" w:color="auto"/>
        <w:right w:val="none" w:sz="0" w:space="0" w:color="auto"/>
      </w:divBdr>
    </w:div>
    <w:div w:id="1104885327">
      <w:bodyDiv w:val="1"/>
      <w:marLeft w:val="0"/>
      <w:marRight w:val="0"/>
      <w:marTop w:val="0"/>
      <w:marBottom w:val="0"/>
      <w:divBdr>
        <w:top w:val="none" w:sz="0" w:space="0" w:color="auto"/>
        <w:left w:val="none" w:sz="0" w:space="0" w:color="auto"/>
        <w:bottom w:val="none" w:sz="0" w:space="0" w:color="auto"/>
        <w:right w:val="none" w:sz="0" w:space="0" w:color="auto"/>
      </w:divBdr>
    </w:div>
    <w:div w:id="1423722262">
      <w:bodyDiv w:val="1"/>
      <w:marLeft w:val="0"/>
      <w:marRight w:val="0"/>
      <w:marTop w:val="0"/>
      <w:marBottom w:val="0"/>
      <w:divBdr>
        <w:top w:val="none" w:sz="0" w:space="0" w:color="auto"/>
        <w:left w:val="none" w:sz="0" w:space="0" w:color="auto"/>
        <w:bottom w:val="none" w:sz="0" w:space="0" w:color="auto"/>
        <w:right w:val="none" w:sz="0" w:space="0" w:color="auto"/>
      </w:divBdr>
    </w:div>
    <w:div w:id="1641155546">
      <w:bodyDiv w:val="1"/>
      <w:marLeft w:val="0"/>
      <w:marRight w:val="0"/>
      <w:marTop w:val="0"/>
      <w:marBottom w:val="0"/>
      <w:divBdr>
        <w:top w:val="none" w:sz="0" w:space="0" w:color="auto"/>
        <w:left w:val="none" w:sz="0" w:space="0" w:color="auto"/>
        <w:bottom w:val="none" w:sz="0" w:space="0" w:color="auto"/>
        <w:right w:val="none" w:sz="0" w:space="0" w:color="auto"/>
      </w:divBdr>
    </w:div>
    <w:div w:id="1696227734">
      <w:bodyDiv w:val="1"/>
      <w:marLeft w:val="0"/>
      <w:marRight w:val="0"/>
      <w:marTop w:val="0"/>
      <w:marBottom w:val="0"/>
      <w:divBdr>
        <w:top w:val="none" w:sz="0" w:space="0" w:color="auto"/>
        <w:left w:val="none" w:sz="0" w:space="0" w:color="auto"/>
        <w:bottom w:val="none" w:sz="0" w:space="0" w:color="auto"/>
        <w:right w:val="none" w:sz="0" w:space="0" w:color="auto"/>
      </w:divBdr>
    </w:div>
    <w:div w:id="1772705783">
      <w:bodyDiv w:val="1"/>
      <w:marLeft w:val="0"/>
      <w:marRight w:val="0"/>
      <w:marTop w:val="0"/>
      <w:marBottom w:val="0"/>
      <w:divBdr>
        <w:top w:val="none" w:sz="0" w:space="0" w:color="auto"/>
        <w:left w:val="none" w:sz="0" w:space="0" w:color="auto"/>
        <w:bottom w:val="none" w:sz="0" w:space="0" w:color="auto"/>
        <w:right w:val="none" w:sz="0" w:space="0" w:color="auto"/>
      </w:divBdr>
    </w:div>
    <w:div w:id="1872959894">
      <w:bodyDiv w:val="1"/>
      <w:marLeft w:val="0"/>
      <w:marRight w:val="0"/>
      <w:marTop w:val="0"/>
      <w:marBottom w:val="0"/>
      <w:divBdr>
        <w:top w:val="none" w:sz="0" w:space="0" w:color="auto"/>
        <w:left w:val="none" w:sz="0" w:space="0" w:color="auto"/>
        <w:bottom w:val="none" w:sz="0" w:space="0" w:color="auto"/>
        <w:right w:val="none" w:sz="0" w:space="0" w:color="auto"/>
      </w:divBdr>
    </w:div>
    <w:div w:id="1880969697">
      <w:bodyDiv w:val="1"/>
      <w:marLeft w:val="0"/>
      <w:marRight w:val="0"/>
      <w:marTop w:val="0"/>
      <w:marBottom w:val="0"/>
      <w:divBdr>
        <w:top w:val="none" w:sz="0" w:space="0" w:color="auto"/>
        <w:left w:val="none" w:sz="0" w:space="0" w:color="auto"/>
        <w:bottom w:val="none" w:sz="0" w:space="0" w:color="auto"/>
        <w:right w:val="none" w:sz="0" w:space="0" w:color="auto"/>
      </w:divBdr>
    </w:div>
    <w:div w:id="2023890731">
      <w:bodyDiv w:val="1"/>
      <w:marLeft w:val="0"/>
      <w:marRight w:val="0"/>
      <w:marTop w:val="0"/>
      <w:marBottom w:val="0"/>
      <w:divBdr>
        <w:top w:val="none" w:sz="0" w:space="0" w:color="auto"/>
        <w:left w:val="none" w:sz="0" w:space="0" w:color="auto"/>
        <w:bottom w:val="none" w:sz="0" w:space="0" w:color="auto"/>
        <w:right w:val="none" w:sz="0" w:space="0" w:color="auto"/>
      </w:divBdr>
    </w:div>
    <w:div w:id="20501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34509222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scottishlabour.org.uk&amp;data=02%7C01%7Cfelicity.donohoe%40parliament.scot%7C56900ab6042f46a3b7df08d79f3cd503%7Cd603c99ccfdd4292926800db0d0cf081%7C1%7C0%7C637152955945171765&amp;sdata=6XYRqZMZPJNxAwEXI27IP9HT0KXeZ4%2BejIKauVOKpBA%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740C319E92B48B18531BCC5C6BBD6" ma:contentTypeVersion="13" ma:contentTypeDescription="Create a new document." ma:contentTypeScope="" ma:versionID="6528a1831f833eaea8433efdfd257efd">
  <xsd:schema xmlns:xsd="http://www.w3.org/2001/XMLSchema" xmlns:xs="http://www.w3.org/2001/XMLSchema" xmlns:p="http://schemas.microsoft.com/office/2006/metadata/properties" xmlns:ns3="f51c94eb-361b-4678-b64f-9c1b36ea9a5b" xmlns:ns4="4186a058-c5fa-46c9-89f7-1d6675af9e75" targetNamespace="http://schemas.microsoft.com/office/2006/metadata/properties" ma:root="true" ma:fieldsID="6103cf3b5bd2576b4030cbb5006a50bd" ns3:_="" ns4:_="">
    <xsd:import namespace="f51c94eb-361b-4678-b64f-9c1b36ea9a5b"/>
    <xsd:import namespace="4186a058-c5fa-46c9-89f7-1d6675af9e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94eb-361b-4678-b64f-9c1b36ea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6a058-c5fa-46c9-89f7-1d6675af9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9ACD-E012-41EC-B7D5-604867CA6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ADCC1-6812-4BC3-A825-B17536EFA0B3}">
  <ds:schemaRefs>
    <ds:schemaRef ds:uri="http://schemas.microsoft.com/sharepoint/v3/contenttype/forms"/>
  </ds:schemaRefs>
</ds:datastoreItem>
</file>

<file path=customXml/itemProps3.xml><?xml version="1.0" encoding="utf-8"?>
<ds:datastoreItem xmlns:ds="http://schemas.openxmlformats.org/officeDocument/2006/customXml" ds:itemID="{117C706C-5F69-4ABF-9B62-ABC15DC1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94eb-361b-4678-b64f-9c1b36ea9a5b"/>
    <ds:schemaRef ds:uri="4186a058-c5fa-46c9-89f7-1d6675af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323F7-0932-4374-AE9C-CF892BA5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Donohoe F (Felicity)</dc:creator>
  <cp:keywords/>
  <dc:description/>
  <cp:lastModifiedBy>Donohoe F (Felicity)</cp:lastModifiedBy>
  <cp:revision>3</cp:revision>
  <cp:lastPrinted>2019-11-13T12:17:00Z</cp:lastPrinted>
  <dcterms:created xsi:type="dcterms:W3CDTF">2020-01-22T16:28:00Z</dcterms:created>
  <dcterms:modified xsi:type="dcterms:W3CDTF">2020-01-22T16:29:00Z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0x0101006C0740C319E92B48B18531BCC5C6BBD6</vt:lpwstr>
  </property>
</Properties>
</file>